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5DA4" w:rsidRPr="0032198D" w:rsidRDefault="00E53953" w:rsidP="0032198D">
      <w:pPr>
        <w:spacing w:after="0" w:line="240" w:lineRule="auto"/>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#59. </w:t>
      </w:r>
      <w:r w:rsidR="00BC5DA4" w:rsidRPr="0032198D">
        <w:rPr>
          <w:rFonts w:ascii="Times New Roman" w:hAnsi="Times New Roman" w:cs="Times New Roman"/>
          <w:b/>
          <w:bCs/>
          <w:color w:val="000000"/>
          <w:sz w:val="24"/>
          <w:szCs w:val="24"/>
        </w:rPr>
        <w:t xml:space="preserve"> On the Auditory Organ of [Cartilaginous] Fish.</w:t>
      </w:r>
    </w:p>
    <w:p w:rsidR="00E53953" w:rsidRPr="007970C9" w:rsidRDefault="00BC5DA4" w:rsidP="0032198D">
      <w:pPr>
        <w:spacing w:after="0" w:line="240" w:lineRule="auto"/>
        <w:rPr>
          <w:rFonts w:ascii="Times New Roman" w:hAnsi="Times New Roman" w:cs="Times New Roman"/>
          <w:color w:val="000000"/>
          <w:sz w:val="24"/>
          <w:szCs w:val="24"/>
        </w:rPr>
      </w:pPr>
      <w:r w:rsidRPr="0032198D">
        <w:rPr>
          <w:rFonts w:ascii="Times New Roman" w:hAnsi="Times New Roman" w:cs="Times New Roman"/>
          <w:color w:val="000000"/>
          <w:sz w:val="24"/>
          <w:szCs w:val="24"/>
        </w:rPr>
        <w:t>“Mémoire sur l</w:t>
      </w:r>
      <w:r w:rsidR="00431875">
        <w:rPr>
          <w:rFonts w:ascii="Times New Roman" w:hAnsi="Times New Roman" w:cs="Times New Roman"/>
          <w:color w:val="000000"/>
          <w:sz w:val="24"/>
          <w:szCs w:val="24"/>
        </w:rPr>
        <w:t>’</w:t>
      </w:r>
      <w:r w:rsidRPr="0032198D">
        <w:rPr>
          <w:rFonts w:ascii="Times New Roman" w:hAnsi="Times New Roman" w:cs="Times New Roman"/>
          <w:color w:val="000000"/>
          <w:sz w:val="24"/>
          <w:szCs w:val="24"/>
        </w:rPr>
        <w:t>organe de l</w:t>
      </w:r>
      <w:r w:rsidR="00431875">
        <w:rPr>
          <w:rFonts w:ascii="Times New Roman" w:hAnsi="Times New Roman" w:cs="Times New Roman"/>
          <w:color w:val="000000"/>
          <w:sz w:val="24"/>
          <w:szCs w:val="24"/>
        </w:rPr>
        <w:t>’</w:t>
      </w:r>
      <w:r w:rsidRPr="0032198D">
        <w:rPr>
          <w:rFonts w:ascii="Times New Roman" w:hAnsi="Times New Roman" w:cs="Times New Roman"/>
          <w:color w:val="000000"/>
          <w:sz w:val="24"/>
          <w:szCs w:val="24"/>
        </w:rPr>
        <w:t xml:space="preserve">ouïe des poisons,” </w:t>
      </w:r>
      <w:r w:rsidRPr="00196B76">
        <w:rPr>
          <w:rFonts w:ascii="Times New Roman" w:hAnsi="Times New Roman" w:cs="Times New Roman"/>
          <w:color w:val="000000"/>
          <w:sz w:val="24"/>
          <w:szCs w:val="24"/>
          <w:u w:val="single"/>
        </w:rPr>
        <w:t xml:space="preserve">Mémoires de mathématique </w:t>
      </w:r>
      <w:proofErr w:type="gramStart"/>
      <w:r w:rsidRPr="00196B76">
        <w:rPr>
          <w:rFonts w:ascii="Times New Roman" w:hAnsi="Times New Roman" w:cs="Times New Roman"/>
          <w:color w:val="000000"/>
          <w:sz w:val="24"/>
          <w:szCs w:val="24"/>
          <w:u w:val="single"/>
        </w:rPr>
        <w:t>et</w:t>
      </w:r>
      <w:proofErr w:type="gramEnd"/>
      <w:r w:rsidRPr="00196B76">
        <w:rPr>
          <w:rFonts w:ascii="Times New Roman" w:hAnsi="Times New Roman" w:cs="Times New Roman"/>
          <w:color w:val="000000"/>
          <w:sz w:val="24"/>
          <w:szCs w:val="24"/>
          <w:u w:val="single"/>
        </w:rPr>
        <w:t xml:space="preserve"> de physique, présentés à l</w:t>
      </w:r>
      <w:r w:rsidR="00431875" w:rsidRPr="00196B76">
        <w:rPr>
          <w:rFonts w:ascii="Times New Roman" w:hAnsi="Times New Roman" w:cs="Times New Roman"/>
          <w:color w:val="000000"/>
          <w:sz w:val="24"/>
          <w:szCs w:val="24"/>
          <w:u w:val="single"/>
        </w:rPr>
        <w:t>’</w:t>
      </w:r>
      <w:r w:rsidRPr="00196B76">
        <w:rPr>
          <w:rFonts w:ascii="Times New Roman" w:hAnsi="Times New Roman" w:cs="Times New Roman"/>
          <w:color w:val="000000"/>
          <w:sz w:val="24"/>
          <w:szCs w:val="24"/>
          <w:u w:val="single"/>
        </w:rPr>
        <w:t>Académie royale des sciences</w:t>
      </w:r>
      <w:r w:rsidRPr="0032198D">
        <w:rPr>
          <w:rFonts w:ascii="Times New Roman" w:hAnsi="Times New Roman" w:cs="Times New Roman"/>
          <w:color w:val="000000"/>
          <w:sz w:val="24"/>
          <w:szCs w:val="24"/>
        </w:rPr>
        <w:t xml:space="preserve"> 6 (1774): 177-197.</w:t>
      </w:r>
    </w:p>
    <w:tbl>
      <w:tblPr>
        <w:tblStyle w:val="TableGrid"/>
        <w:tblW w:w="13045" w:type="dxa"/>
        <w:tblLook w:val="04A0" w:firstRow="1" w:lastRow="0" w:firstColumn="1" w:lastColumn="0" w:noHBand="0" w:noVBand="1"/>
      </w:tblPr>
      <w:tblGrid>
        <w:gridCol w:w="5665"/>
        <w:gridCol w:w="7380"/>
      </w:tblGrid>
      <w:tr w:rsidR="00501D07" w:rsidTr="007970C9">
        <w:trPr>
          <w:trHeight w:val="6228"/>
        </w:trPr>
        <w:tc>
          <w:tcPr>
            <w:tcW w:w="5665" w:type="dxa"/>
          </w:tcPr>
          <w:p w:rsidR="00501D07" w:rsidRDefault="00501D07" w:rsidP="001270A9">
            <w:pPr>
              <w:jc w:val="center"/>
              <w:rPr>
                <w:rFonts w:ascii="Times New Roman" w:hAnsi="Times New Roman" w:cs="Times New Roman"/>
                <w:sz w:val="24"/>
                <w:szCs w:val="24"/>
              </w:rPr>
            </w:pPr>
            <w:r w:rsidRPr="00501D07">
              <w:rPr>
                <w:rFonts w:ascii="Times New Roman" w:hAnsi="Times New Roman" w:cs="Times New Roman"/>
                <w:noProof/>
                <w:sz w:val="24"/>
                <w:szCs w:val="24"/>
              </w:rPr>
              <w:drawing>
                <wp:inline distT="0" distB="0" distL="0" distR="0" wp14:anchorId="0D750AE1" wp14:editId="2DE869D6">
                  <wp:extent cx="3371850" cy="539166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clrChange>
                              <a:clrFrom>
                                <a:srgbClr val="F0E7BF"/>
                              </a:clrFrom>
                              <a:clrTo>
                                <a:srgbClr val="F0E7BF">
                                  <a:alpha val="0"/>
                                </a:srgbClr>
                              </a:clrTo>
                            </a:clrChange>
                            <a:extLst>
                              <a:ext uri="{BEBA8EAE-BF5A-486C-A8C5-ECC9F3942E4B}">
                                <a14:imgProps xmlns:a14="http://schemas.microsoft.com/office/drawing/2010/main">
                                  <a14:imgLayer r:embed="rId5">
                                    <a14:imgEffect>
                                      <a14:sharpenSoften amount="50000"/>
                                    </a14:imgEffect>
                                    <a14:imgEffect>
                                      <a14:brightnessContrast bright="20000" contrast="-40000"/>
                                    </a14:imgEffect>
                                  </a14:imgLayer>
                                </a14:imgProps>
                              </a:ext>
                            </a:extLst>
                          </a:blip>
                          <a:stretch>
                            <a:fillRect/>
                          </a:stretch>
                        </pic:blipFill>
                        <pic:spPr>
                          <a:xfrm>
                            <a:off x="0" y="0"/>
                            <a:ext cx="3381071" cy="5406406"/>
                          </a:xfrm>
                          <a:prstGeom prst="rect">
                            <a:avLst/>
                          </a:prstGeom>
                        </pic:spPr>
                      </pic:pic>
                    </a:graphicData>
                  </a:graphic>
                </wp:inline>
              </w:drawing>
            </w:r>
          </w:p>
        </w:tc>
        <w:tc>
          <w:tcPr>
            <w:tcW w:w="7380" w:type="dxa"/>
          </w:tcPr>
          <w:p w:rsidR="00301A45" w:rsidRPr="0032198D" w:rsidRDefault="00301A45" w:rsidP="00301A45">
            <w:pPr>
              <w:rPr>
                <w:rFonts w:ascii="Times New Roman" w:hAnsi="Times New Roman" w:cs="Times New Roman"/>
                <w:sz w:val="24"/>
                <w:szCs w:val="24"/>
              </w:rPr>
            </w:pPr>
            <w:r w:rsidRPr="0032198D">
              <w:rPr>
                <w:rFonts w:ascii="Times New Roman" w:hAnsi="Times New Roman" w:cs="Times New Roman"/>
                <w:sz w:val="24"/>
                <w:szCs w:val="24"/>
              </w:rPr>
              <w:t>MÉMOIRE SUR L</w:t>
            </w:r>
            <w:r>
              <w:rPr>
                <w:rFonts w:ascii="Times New Roman" w:hAnsi="Times New Roman" w:cs="Times New Roman"/>
                <w:sz w:val="24"/>
                <w:szCs w:val="24"/>
              </w:rPr>
              <w:t>’</w:t>
            </w:r>
            <w:r w:rsidRPr="0032198D">
              <w:rPr>
                <w:rFonts w:ascii="Times New Roman" w:hAnsi="Times New Roman" w:cs="Times New Roman"/>
                <w:sz w:val="24"/>
                <w:szCs w:val="24"/>
              </w:rPr>
              <w:t>ORGANE DE L</w:t>
            </w:r>
            <w:r>
              <w:rPr>
                <w:rFonts w:ascii="Times New Roman" w:hAnsi="Times New Roman" w:cs="Times New Roman"/>
                <w:sz w:val="24"/>
                <w:szCs w:val="24"/>
              </w:rPr>
              <w:t>’</w:t>
            </w:r>
            <w:r w:rsidRPr="0032198D">
              <w:rPr>
                <w:rFonts w:ascii="Times New Roman" w:hAnsi="Times New Roman" w:cs="Times New Roman"/>
                <w:sz w:val="24"/>
                <w:szCs w:val="24"/>
              </w:rPr>
              <w:t>OUÏE DES POISSONS.</w:t>
            </w:r>
          </w:p>
          <w:p w:rsidR="006D4549" w:rsidRDefault="00301A45" w:rsidP="006D4549">
            <w:pPr>
              <w:rPr>
                <w:rFonts w:ascii="Times New Roman" w:hAnsi="Times New Roman" w:cs="Times New Roman"/>
                <w:sz w:val="24"/>
                <w:szCs w:val="24"/>
              </w:rPr>
            </w:pPr>
            <w:r w:rsidRPr="0032198D">
              <w:rPr>
                <w:rFonts w:ascii="Times New Roman" w:hAnsi="Times New Roman" w:cs="Times New Roman"/>
                <w:sz w:val="24"/>
                <w:szCs w:val="24"/>
              </w:rPr>
              <w:t>Par M. Petrus Camper.</w:t>
            </w:r>
          </w:p>
          <w:p w:rsidR="006D4549" w:rsidRDefault="00301A45" w:rsidP="006D4549">
            <w:pPr>
              <w:rPr>
                <w:rFonts w:ascii="Times New Roman" w:hAnsi="Times New Roman" w:cs="Times New Roman"/>
                <w:sz w:val="24"/>
                <w:szCs w:val="24"/>
              </w:rPr>
            </w:pPr>
            <w:r w:rsidRPr="0032198D">
              <w:rPr>
                <w:rFonts w:ascii="Times New Roman" w:hAnsi="Times New Roman" w:cs="Times New Roman"/>
                <w:sz w:val="24"/>
                <w:szCs w:val="24"/>
              </w:rPr>
              <w:t>L</w:t>
            </w:r>
            <w:r>
              <w:rPr>
                <w:rFonts w:ascii="Times New Roman" w:hAnsi="Times New Roman" w:cs="Times New Roman"/>
                <w:sz w:val="24"/>
                <w:szCs w:val="24"/>
              </w:rPr>
              <w:t>’</w:t>
            </w:r>
            <w:r w:rsidRPr="0032198D">
              <w:rPr>
                <w:rFonts w:ascii="Times New Roman" w:hAnsi="Times New Roman" w:cs="Times New Roman"/>
                <w:sz w:val="24"/>
                <w:szCs w:val="24"/>
              </w:rPr>
              <w:t>organe de l</w:t>
            </w:r>
            <w:r>
              <w:rPr>
                <w:rFonts w:ascii="Times New Roman" w:hAnsi="Times New Roman" w:cs="Times New Roman"/>
                <w:sz w:val="24"/>
                <w:szCs w:val="24"/>
              </w:rPr>
              <w:t>’</w:t>
            </w:r>
            <w:r w:rsidRPr="0032198D">
              <w:rPr>
                <w:rFonts w:ascii="Times New Roman" w:hAnsi="Times New Roman" w:cs="Times New Roman"/>
                <w:sz w:val="24"/>
                <w:szCs w:val="24"/>
              </w:rPr>
              <w:t>Ouïe de plusieurs Animaux, quadaipèdes, oiseaux, poissons &amp; amphibies, m</w:t>
            </w:r>
            <w:r>
              <w:rPr>
                <w:rFonts w:ascii="Times New Roman" w:hAnsi="Times New Roman" w:cs="Times New Roman"/>
                <w:sz w:val="24"/>
                <w:szCs w:val="24"/>
              </w:rPr>
              <w:t>’</w:t>
            </w:r>
            <w:r w:rsidRPr="0032198D">
              <w:rPr>
                <w:rFonts w:ascii="Times New Roman" w:hAnsi="Times New Roman" w:cs="Times New Roman"/>
                <w:sz w:val="24"/>
                <w:szCs w:val="24"/>
              </w:rPr>
              <w:t>a toujours paru mériter un examen particulier, tant pour éclaircir l</w:t>
            </w:r>
            <w:r>
              <w:rPr>
                <w:rFonts w:ascii="Times New Roman" w:hAnsi="Times New Roman" w:cs="Times New Roman"/>
                <w:sz w:val="24"/>
                <w:szCs w:val="24"/>
              </w:rPr>
              <w:t>’</w:t>
            </w:r>
            <w:r w:rsidRPr="0032198D">
              <w:rPr>
                <w:rFonts w:ascii="Times New Roman" w:hAnsi="Times New Roman" w:cs="Times New Roman"/>
                <w:sz w:val="24"/>
                <w:szCs w:val="24"/>
              </w:rPr>
              <w:t>utilité de différentes pai-ties de cet organe dans l</w:t>
            </w:r>
            <w:r>
              <w:rPr>
                <w:rFonts w:ascii="Times New Roman" w:hAnsi="Times New Roman" w:cs="Times New Roman"/>
                <w:sz w:val="24"/>
                <w:szCs w:val="24"/>
              </w:rPr>
              <w:t>’</w:t>
            </w:r>
            <w:r w:rsidRPr="0032198D">
              <w:rPr>
                <w:rFonts w:ascii="Times New Roman" w:hAnsi="Times New Roman" w:cs="Times New Roman"/>
                <w:sz w:val="24"/>
                <w:szCs w:val="24"/>
              </w:rPr>
              <w:t>homme, que pour recftifier les obei*valions paslagères &amp; défesliieuses que nous ont données plusieurs Philolbplies. Une recherche fcrupuleufe m</w:t>
            </w:r>
            <w:r>
              <w:rPr>
                <w:rFonts w:ascii="Times New Roman" w:hAnsi="Times New Roman" w:cs="Times New Roman"/>
                <w:sz w:val="24"/>
                <w:szCs w:val="24"/>
              </w:rPr>
              <w:t>’</w:t>
            </w:r>
            <w:r w:rsidRPr="0032198D">
              <w:rPr>
                <w:rFonts w:ascii="Times New Roman" w:hAnsi="Times New Roman" w:cs="Times New Roman"/>
                <w:sz w:val="24"/>
                <w:szCs w:val="24"/>
              </w:rPr>
              <w:t>a fait observer que l</w:t>
            </w:r>
            <w:r>
              <w:rPr>
                <w:rFonts w:ascii="Times New Roman" w:hAnsi="Times New Roman" w:cs="Times New Roman"/>
                <w:sz w:val="24"/>
                <w:szCs w:val="24"/>
              </w:rPr>
              <w:t>’</w:t>
            </w:r>
            <w:r w:rsidRPr="0032198D">
              <w:rPr>
                <w:rFonts w:ascii="Times New Roman" w:hAnsi="Times New Roman" w:cs="Times New Roman"/>
                <w:sz w:val="24"/>
                <w:szCs w:val="24"/>
              </w:rPr>
              <w:t>enclume manquoit à plufieurs oifeaux, 8c qu</w:t>
            </w:r>
            <w:r>
              <w:rPr>
                <w:rFonts w:ascii="Times New Roman" w:hAnsi="Times New Roman" w:cs="Times New Roman"/>
                <w:sz w:val="24"/>
                <w:szCs w:val="24"/>
              </w:rPr>
              <w:t>’</w:t>
            </w:r>
            <w:r w:rsidRPr="0032198D">
              <w:rPr>
                <w:rFonts w:ascii="Times New Roman" w:hAnsi="Times New Roman" w:cs="Times New Roman"/>
                <w:sz w:val="24"/>
                <w:szCs w:val="24"/>
              </w:rPr>
              <w:t>ils n</w:t>
            </w:r>
            <w:r>
              <w:rPr>
                <w:rFonts w:ascii="Times New Roman" w:hAnsi="Times New Roman" w:cs="Times New Roman"/>
                <w:sz w:val="24"/>
                <w:szCs w:val="24"/>
              </w:rPr>
              <w:t>’</w:t>
            </w:r>
            <w:r w:rsidRPr="0032198D">
              <w:rPr>
                <w:rFonts w:ascii="Times New Roman" w:hAnsi="Times New Roman" w:cs="Times New Roman"/>
                <w:sz w:val="24"/>
                <w:szCs w:val="24"/>
              </w:rPr>
              <w:t>avoient que le maiteau attaché par des ligamens à l</w:t>
            </w:r>
            <w:r>
              <w:rPr>
                <w:rFonts w:ascii="Times New Roman" w:hAnsi="Times New Roman" w:cs="Times New Roman"/>
                <w:sz w:val="24"/>
                <w:szCs w:val="24"/>
              </w:rPr>
              <w:t>’</w:t>
            </w:r>
            <w:r w:rsidRPr="0032198D">
              <w:rPr>
                <w:rFonts w:ascii="Times New Roman" w:hAnsi="Times New Roman" w:cs="Times New Roman"/>
                <w:sz w:val="24"/>
                <w:szCs w:val="24"/>
              </w:rPr>
              <w:t xml:space="preserve">étrier.  </w:t>
            </w:r>
            <w:proofErr w:type="gramStart"/>
            <w:r w:rsidRPr="0032198D">
              <w:rPr>
                <w:rFonts w:ascii="Times New Roman" w:hAnsi="Times New Roman" w:cs="Times New Roman"/>
                <w:sz w:val="24"/>
                <w:szCs w:val="24"/>
              </w:rPr>
              <w:t xml:space="preserve">Dans les amphibies reptiles, comme dans le crocodile, la tortue, les crapauds, les </w:t>
            </w:r>
            <w:r>
              <w:rPr>
                <w:rFonts w:ascii="Times New Roman" w:hAnsi="Times New Roman" w:cs="Times New Roman"/>
                <w:sz w:val="24"/>
                <w:szCs w:val="24"/>
              </w:rPr>
              <w:t>iézards &amp; les gienouilles</w:t>
            </w:r>
            <w:r w:rsidRPr="0032198D">
              <w:rPr>
                <w:rFonts w:ascii="Times New Roman" w:hAnsi="Times New Roman" w:cs="Times New Roman"/>
                <w:sz w:val="24"/>
                <w:szCs w:val="24"/>
              </w:rPr>
              <w:t>, je n</w:t>
            </w:r>
            <w:r>
              <w:rPr>
                <w:rFonts w:ascii="Times New Roman" w:hAnsi="Times New Roman" w:cs="Times New Roman"/>
                <w:sz w:val="24"/>
                <w:szCs w:val="24"/>
              </w:rPr>
              <w:t>’</w:t>
            </w:r>
            <w:r w:rsidRPr="0032198D">
              <w:rPr>
                <w:rFonts w:ascii="Times New Roman" w:hAnsi="Times New Roman" w:cs="Times New Roman"/>
                <w:sz w:val="24"/>
                <w:szCs w:val="24"/>
              </w:rPr>
              <w:t>ai trouvé ni marteau ni enclume, mais un étrier en forme de platine, qui s</w:t>
            </w:r>
            <w:r>
              <w:rPr>
                <w:rFonts w:ascii="Times New Roman" w:hAnsi="Times New Roman" w:cs="Times New Roman"/>
                <w:sz w:val="24"/>
                <w:szCs w:val="24"/>
              </w:rPr>
              <w:t>’</w:t>
            </w:r>
            <w:r w:rsidRPr="0032198D">
              <w:rPr>
                <w:rFonts w:ascii="Times New Roman" w:hAnsi="Times New Roman" w:cs="Times New Roman"/>
                <w:sz w:val="24"/>
                <w:szCs w:val="24"/>
              </w:rPr>
              <w:t>attachoit au centre de Ja membrane du tambour; c</w:t>
            </w:r>
            <w:r w:rsidR="004D74DB">
              <w:rPr>
                <w:rFonts w:ascii="Times New Roman" w:hAnsi="Times New Roman" w:cs="Times New Roman"/>
                <w:sz w:val="24"/>
                <w:szCs w:val="24"/>
              </w:rPr>
              <w:t xml:space="preserve">e qui e(t contraire à ce que M. </w:t>
            </w:r>
            <w:r w:rsidRPr="0032198D">
              <w:rPr>
                <w:rFonts w:ascii="Times New Roman" w:hAnsi="Times New Roman" w:cs="Times New Roman"/>
                <w:sz w:val="24"/>
                <w:szCs w:val="24"/>
              </w:rPr>
              <w:t>Perrault ont remarqué dans leur Traité du huit, partie -1 II, diapilre I.", page 2.^^, où ils attribuent indifféremment à tous les animaux ovipares, comme les oifeaux, tortues, &amp;c. un {s.\A offelet qui auroit du rapport au marteau.</w:t>
            </w:r>
            <w:proofErr w:type="gramEnd"/>
          </w:p>
          <w:p w:rsidR="00501D07" w:rsidRDefault="00301A45" w:rsidP="006D4549">
            <w:pPr>
              <w:rPr>
                <w:rFonts w:ascii="Times New Roman" w:hAnsi="Times New Roman" w:cs="Times New Roman"/>
                <w:sz w:val="24"/>
                <w:szCs w:val="24"/>
              </w:rPr>
            </w:pPr>
            <w:r w:rsidRPr="0032198D">
              <w:rPr>
                <w:rFonts w:ascii="Times New Roman" w:hAnsi="Times New Roman" w:cs="Times New Roman"/>
                <w:sz w:val="24"/>
                <w:szCs w:val="24"/>
              </w:rPr>
              <w:t>L</w:t>
            </w:r>
            <w:r>
              <w:rPr>
                <w:rFonts w:ascii="Times New Roman" w:hAnsi="Times New Roman" w:cs="Times New Roman"/>
                <w:sz w:val="24"/>
                <w:szCs w:val="24"/>
              </w:rPr>
              <w:t>’</w:t>
            </w:r>
            <w:r w:rsidRPr="0032198D">
              <w:rPr>
                <w:rFonts w:ascii="Times New Roman" w:hAnsi="Times New Roman" w:cs="Times New Roman"/>
                <w:sz w:val="24"/>
                <w:szCs w:val="24"/>
              </w:rPr>
              <w:t>organe de l</w:t>
            </w:r>
            <w:r>
              <w:rPr>
                <w:rFonts w:ascii="Times New Roman" w:hAnsi="Times New Roman" w:cs="Times New Roman"/>
                <w:sz w:val="24"/>
                <w:szCs w:val="24"/>
              </w:rPr>
              <w:t>’ouïe des poissons me paroisîoit, non-seulement très-compliqué</w:t>
            </w:r>
            <w:r w:rsidRPr="0032198D">
              <w:rPr>
                <w:rFonts w:ascii="Times New Roman" w:hAnsi="Times New Roman" w:cs="Times New Roman"/>
                <w:sz w:val="24"/>
                <w:szCs w:val="24"/>
              </w:rPr>
              <w:t>, mais fi caché que je n</w:t>
            </w:r>
            <w:r>
              <w:rPr>
                <w:rFonts w:ascii="Times New Roman" w:hAnsi="Times New Roman" w:cs="Times New Roman"/>
                <w:sz w:val="24"/>
                <w:szCs w:val="24"/>
              </w:rPr>
              <w:t>’os</w:t>
            </w:r>
            <w:r w:rsidRPr="0032198D">
              <w:rPr>
                <w:rFonts w:ascii="Times New Roman" w:hAnsi="Times New Roman" w:cs="Times New Roman"/>
                <w:sz w:val="24"/>
                <w:szCs w:val="24"/>
              </w:rPr>
              <w:t>ois guère y penfer, d</w:t>
            </w:r>
            <w:r>
              <w:rPr>
                <w:rFonts w:ascii="Times New Roman" w:hAnsi="Times New Roman" w:cs="Times New Roman"/>
                <w:sz w:val="24"/>
                <w:szCs w:val="24"/>
              </w:rPr>
              <w:t>’</w:t>
            </w:r>
            <w:r w:rsidRPr="0032198D">
              <w:rPr>
                <w:rFonts w:ascii="Times New Roman" w:hAnsi="Times New Roman" w:cs="Times New Roman"/>
                <w:sz w:val="24"/>
                <w:szCs w:val="24"/>
              </w:rPr>
              <w:t>autant plus qu</w:t>
            </w:r>
            <w:r>
              <w:rPr>
                <w:rFonts w:ascii="Times New Roman" w:hAnsi="Times New Roman" w:cs="Times New Roman"/>
                <w:sz w:val="24"/>
                <w:szCs w:val="24"/>
              </w:rPr>
              <w:t>’</w:t>
            </w:r>
            <w:r w:rsidRPr="0032198D">
              <w:rPr>
                <w:rFonts w:ascii="Times New Roman" w:hAnsi="Times New Roman" w:cs="Times New Roman"/>
                <w:sz w:val="24"/>
                <w:szCs w:val="24"/>
              </w:rPr>
              <w:t>Aristote, Pline &amp; d</w:t>
            </w:r>
            <w:r>
              <w:rPr>
                <w:rFonts w:ascii="Times New Roman" w:hAnsi="Times New Roman" w:cs="Times New Roman"/>
                <w:sz w:val="24"/>
                <w:szCs w:val="24"/>
              </w:rPr>
              <w:t>’</w:t>
            </w:r>
            <w:r w:rsidRPr="0032198D">
              <w:rPr>
                <w:rFonts w:ascii="Times New Roman" w:hAnsi="Times New Roman" w:cs="Times New Roman"/>
                <w:sz w:val="24"/>
                <w:szCs w:val="24"/>
              </w:rPr>
              <w:t>autres parmi les Anciens, leur altribuoient le sentiment fans en déterminer l</w:t>
            </w:r>
            <w:r>
              <w:rPr>
                <w:rFonts w:ascii="Times New Roman" w:hAnsi="Times New Roman" w:cs="Times New Roman"/>
                <w:sz w:val="24"/>
                <w:szCs w:val="24"/>
              </w:rPr>
              <w:t>’</w:t>
            </w:r>
            <w:r w:rsidRPr="0032198D">
              <w:rPr>
                <w:rFonts w:ascii="Times New Roman" w:hAnsi="Times New Roman" w:cs="Times New Roman"/>
                <w:sz w:val="24"/>
                <w:szCs w:val="24"/>
              </w:rPr>
              <w:t>organe; que dirai-je des Modernes?  Willis, Anatomifte célèbre, leur refufoit les nerfs auditifs; Jul. Lafleiius découvrit bien les canaux demi circulaires, mais il n</w:t>
            </w:r>
            <w:r>
              <w:rPr>
                <w:rFonts w:ascii="Times New Roman" w:hAnsi="Times New Roman" w:cs="Times New Roman"/>
                <w:sz w:val="24"/>
                <w:szCs w:val="24"/>
              </w:rPr>
              <w:t>’en s</w:t>
            </w:r>
            <w:r w:rsidRPr="0032198D">
              <w:rPr>
                <w:rFonts w:ascii="Times New Roman" w:hAnsi="Times New Roman" w:cs="Times New Roman"/>
                <w:sz w:val="24"/>
                <w:szCs w:val="24"/>
              </w:rPr>
              <w:t>a voit pas développer le but; du Verney pourtant, &amp; Swammerdam les ont parfaitement bien connus; le premier assure même que les poissons n</w:t>
            </w:r>
            <w:r>
              <w:rPr>
                <w:rFonts w:ascii="Times New Roman" w:hAnsi="Times New Roman" w:cs="Times New Roman"/>
                <w:sz w:val="24"/>
                <w:szCs w:val="24"/>
              </w:rPr>
              <w:t>’</w:t>
            </w:r>
            <w:r w:rsidRPr="0032198D">
              <w:rPr>
                <w:rFonts w:ascii="Times New Roman" w:hAnsi="Times New Roman" w:cs="Times New Roman"/>
                <w:sz w:val="24"/>
                <w:szCs w:val="24"/>
              </w:rPr>
              <w:t>ont point de limaçon, &amp; conclud de-là que le véritable organe de l</w:t>
            </w:r>
            <w:r>
              <w:rPr>
                <w:rFonts w:ascii="Times New Roman" w:hAnsi="Times New Roman" w:cs="Times New Roman"/>
                <w:sz w:val="24"/>
                <w:szCs w:val="24"/>
              </w:rPr>
              <w:t>’</w:t>
            </w:r>
            <w:r w:rsidRPr="0032198D">
              <w:rPr>
                <w:rFonts w:ascii="Times New Roman" w:hAnsi="Times New Roman" w:cs="Times New Roman"/>
                <w:sz w:val="24"/>
                <w:szCs w:val="24"/>
              </w:rPr>
              <w:t>ouïe confifte dans ies conduits demi - circulaires: l</w:t>
            </w:r>
            <w:r>
              <w:rPr>
                <w:rFonts w:ascii="Times New Roman" w:hAnsi="Times New Roman" w:cs="Times New Roman"/>
                <w:sz w:val="24"/>
                <w:szCs w:val="24"/>
              </w:rPr>
              <w:t>’</w:t>
            </w:r>
            <w:r w:rsidRPr="0032198D">
              <w:rPr>
                <w:rFonts w:ascii="Times New Roman" w:hAnsi="Times New Roman" w:cs="Times New Roman"/>
                <w:sz w:val="24"/>
                <w:szCs w:val="24"/>
              </w:rPr>
              <w:t>expérience m</w:t>
            </w:r>
            <w:r>
              <w:rPr>
                <w:rFonts w:ascii="Times New Roman" w:hAnsi="Times New Roman" w:cs="Times New Roman"/>
                <w:sz w:val="24"/>
                <w:szCs w:val="24"/>
              </w:rPr>
              <w:t>’</w:t>
            </w:r>
            <w:r w:rsidRPr="0032198D">
              <w:rPr>
                <w:rFonts w:ascii="Times New Roman" w:hAnsi="Times New Roman" w:cs="Times New Roman"/>
                <w:sz w:val="24"/>
                <w:szCs w:val="24"/>
              </w:rPr>
              <w:t>a fait v</w:t>
            </w:r>
            <w:r w:rsidR="004D74DB">
              <w:rPr>
                <w:rFonts w:ascii="Times New Roman" w:hAnsi="Times New Roman" w:cs="Times New Roman"/>
                <w:sz w:val="24"/>
                <w:szCs w:val="24"/>
              </w:rPr>
              <w:t>oir que</w:t>
            </w:r>
          </w:p>
        </w:tc>
      </w:tr>
    </w:tbl>
    <w:p w:rsidR="007C2E33" w:rsidRDefault="00301A45" w:rsidP="0032198D">
      <w:pPr>
        <w:spacing w:after="0" w:line="240" w:lineRule="auto"/>
        <w:rPr>
          <w:rFonts w:ascii="Times New Roman" w:hAnsi="Times New Roman" w:cs="Times New Roman"/>
          <w:b/>
          <w:sz w:val="24"/>
          <w:szCs w:val="24"/>
        </w:rPr>
      </w:pPr>
      <w:r w:rsidRPr="00301A45">
        <w:rPr>
          <w:rFonts w:ascii="Times New Roman" w:hAnsi="Times New Roman" w:cs="Times New Roman"/>
          <w:b/>
          <w:sz w:val="24"/>
          <w:szCs w:val="24"/>
        </w:rPr>
        <w:lastRenderedPageBreak/>
        <w:t>178</w:t>
      </w:r>
    </w:p>
    <w:tbl>
      <w:tblPr>
        <w:tblStyle w:val="TableGrid"/>
        <w:tblW w:w="0" w:type="auto"/>
        <w:tblLook w:val="04A0" w:firstRow="1" w:lastRow="0" w:firstColumn="1" w:lastColumn="0" w:noHBand="0" w:noVBand="1"/>
      </w:tblPr>
      <w:tblGrid>
        <w:gridCol w:w="5755"/>
        <w:gridCol w:w="7195"/>
      </w:tblGrid>
      <w:tr w:rsidR="001270A9" w:rsidTr="001270A9">
        <w:tc>
          <w:tcPr>
            <w:tcW w:w="5755" w:type="dxa"/>
          </w:tcPr>
          <w:p w:rsidR="001270A9" w:rsidRDefault="001270A9" w:rsidP="0032198D">
            <w:pPr>
              <w:rPr>
                <w:rFonts w:ascii="Times New Roman" w:hAnsi="Times New Roman" w:cs="Times New Roman"/>
                <w:sz w:val="24"/>
                <w:szCs w:val="24"/>
              </w:rPr>
            </w:pPr>
            <w:r w:rsidRPr="004D74DB">
              <w:rPr>
                <w:rFonts w:ascii="Times New Roman" w:hAnsi="Times New Roman" w:cs="Times New Roman"/>
                <w:noProof/>
                <w:sz w:val="24"/>
                <w:szCs w:val="24"/>
              </w:rPr>
              <w:drawing>
                <wp:inline distT="0" distB="0" distL="0" distR="0" wp14:anchorId="0B0637D2" wp14:editId="08983860">
                  <wp:extent cx="3508642" cy="5467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BEBA8EAE-BF5A-486C-A8C5-ECC9F3942E4B}">
                                <a14:imgProps xmlns:a14="http://schemas.microsoft.com/office/drawing/2010/main">
                                  <a14:imgLayer r:embed="rId7">
                                    <a14:imgEffect>
                                      <a14:sharpenSoften amount="50000"/>
                                    </a14:imgEffect>
                                    <a14:imgEffect>
                                      <a14:brightnessContrast bright="20000" contrast="-40000"/>
                                    </a14:imgEffect>
                                  </a14:imgLayer>
                                </a14:imgProps>
                              </a:ext>
                            </a:extLst>
                          </a:blip>
                          <a:stretch>
                            <a:fillRect/>
                          </a:stretch>
                        </pic:blipFill>
                        <pic:spPr>
                          <a:xfrm>
                            <a:off x="0" y="0"/>
                            <a:ext cx="3511361" cy="5471587"/>
                          </a:xfrm>
                          <a:prstGeom prst="rect">
                            <a:avLst/>
                          </a:prstGeom>
                        </pic:spPr>
                      </pic:pic>
                    </a:graphicData>
                  </a:graphic>
                </wp:inline>
              </w:drawing>
            </w:r>
          </w:p>
        </w:tc>
        <w:tc>
          <w:tcPr>
            <w:tcW w:w="7195" w:type="dxa"/>
          </w:tcPr>
          <w:p w:rsidR="0086176F" w:rsidRDefault="001270A9" w:rsidP="0086176F">
            <w:pPr>
              <w:rPr>
                <w:rFonts w:ascii="Times New Roman" w:hAnsi="Times New Roman" w:cs="Times New Roman"/>
                <w:sz w:val="24"/>
                <w:szCs w:val="24"/>
              </w:rPr>
            </w:pPr>
            <w:proofErr w:type="gramStart"/>
            <w:r w:rsidRPr="0032198D">
              <w:rPr>
                <w:rFonts w:ascii="Times New Roman" w:hAnsi="Times New Roman" w:cs="Times New Roman"/>
                <w:sz w:val="24"/>
                <w:szCs w:val="24"/>
              </w:rPr>
              <w:t>du Verney n</w:t>
            </w:r>
            <w:r>
              <w:rPr>
                <w:rFonts w:ascii="Times New Roman" w:hAnsi="Times New Roman" w:cs="Times New Roman"/>
                <w:sz w:val="24"/>
                <w:szCs w:val="24"/>
              </w:rPr>
              <w:t>’</w:t>
            </w:r>
            <w:r w:rsidRPr="0032198D">
              <w:rPr>
                <w:rFonts w:ascii="Times New Roman" w:hAnsi="Times New Roman" w:cs="Times New Roman"/>
                <w:sz w:val="24"/>
                <w:szCs w:val="24"/>
              </w:rPr>
              <w:t>a voit jamais examine les cctacées, qui n</w:t>
            </w:r>
            <w:r>
              <w:rPr>
                <w:rFonts w:ascii="Times New Roman" w:hAnsi="Times New Roman" w:cs="Times New Roman"/>
                <w:sz w:val="24"/>
                <w:szCs w:val="24"/>
              </w:rPr>
              <w:t>’</w:t>
            </w:r>
            <w:r w:rsidR="0086176F">
              <w:rPr>
                <w:rFonts w:ascii="Times New Roman" w:hAnsi="Times New Roman" w:cs="Times New Roman"/>
                <w:sz w:val="24"/>
                <w:szCs w:val="24"/>
              </w:rPr>
              <w:t>ont pioba</w:t>
            </w:r>
            <w:r w:rsidRPr="0032198D">
              <w:rPr>
                <w:rFonts w:ascii="Times New Roman" w:hAnsi="Times New Roman" w:cs="Times New Roman"/>
                <w:sz w:val="24"/>
                <w:szCs w:val="24"/>
              </w:rPr>
              <w:t>blement point les canaux demi-circulaires, mais on l</w:t>
            </w:r>
            <w:r>
              <w:rPr>
                <w:rFonts w:ascii="Times New Roman" w:hAnsi="Times New Roman" w:cs="Times New Roman"/>
                <w:sz w:val="24"/>
                <w:szCs w:val="24"/>
              </w:rPr>
              <w:t>eur trouve le limaçon, cjiii est</w:t>
            </w:r>
            <w:r w:rsidRPr="0032198D">
              <w:rPr>
                <w:rFonts w:ascii="Times New Roman" w:hAnsi="Times New Roman" w:cs="Times New Roman"/>
                <w:sz w:val="24"/>
                <w:szCs w:val="24"/>
              </w:rPr>
              <w:t xml:space="preserve"> d</w:t>
            </w:r>
            <w:r>
              <w:rPr>
                <w:rFonts w:ascii="Times New Roman" w:hAnsi="Times New Roman" w:cs="Times New Roman"/>
                <w:sz w:val="24"/>
                <w:szCs w:val="24"/>
              </w:rPr>
              <w:t>’</w:t>
            </w:r>
            <w:r w:rsidRPr="0032198D">
              <w:rPr>
                <w:rFonts w:ascii="Times New Roman" w:hAnsi="Times New Roman" w:cs="Times New Roman"/>
                <w:sz w:val="24"/>
                <w:szCs w:val="24"/>
              </w:rPr>
              <w:t>une beauté admirable; du moins le cachalot, dont j</w:t>
            </w:r>
            <w:r>
              <w:rPr>
                <w:rFonts w:ascii="Times New Roman" w:hAnsi="Times New Roman" w:cs="Times New Roman"/>
                <w:sz w:val="24"/>
                <w:szCs w:val="24"/>
              </w:rPr>
              <w:t>’</w:t>
            </w:r>
            <w:r w:rsidRPr="0032198D">
              <w:rPr>
                <w:rFonts w:ascii="Times New Roman" w:hAnsi="Times New Roman" w:cs="Times New Roman"/>
                <w:sz w:val="24"/>
                <w:szCs w:val="24"/>
              </w:rPr>
              <w:t>ai diik</w:t>
            </w:r>
            <w:r>
              <w:rPr>
                <w:rFonts w:ascii="Times New Roman" w:hAnsi="Times New Roman" w:cs="Times New Roman"/>
                <w:sz w:val="24"/>
                <w:szCs w:val="24"/>
              </w:rPr>
              <w:t>’</w:t>
            </w:r>
            <w:r w:rsidRPr="0032198D">
              <w:rPr>
                <w:rFonts w:ascii="Times New Roman" w:hAnsi="Times New Roman" w:cs="Times New Roman"/>
                <w:sz w:val="24"/>
                <w:szCs w:val="24"/>
              </w:rPr>
              <w:t>qué l</w:t>
            </w:r>
            <w:r>
              <w:rPr>
                <w:rFonts w:ascii="Times New Roman" w:hAnsi="Times New Roman" w:cs="Times New Roman"/>
                <w:sz w:val="24"/>
                <w:szCs w:val="24"/>
              </w:rPr>
              <w:t>’</w:t>
            </w:r>
            <w:r w:rsidRPr="0032198D">
              <w:rPr>
                <w:rFonts w:ascii="Times New Roman" w:hAnsi="Times New Roman" w:cs="Times New Roman"/>
                <w:sz w:val="24"/>
                <w:szCs w:val="24"/>
              </w:rPr>
              <w:t>organe de l</w:t>
            </w:r>
            <w:r>
              <w:rPr>
                <w:rFonts w:ascii="Times New Roman" w:hAnsi="Times New Roman" w:cs="Times New Roman"/>
                <w:sz w:val="24"/>
                <w:szCs w:val="24"/>
              </w:rPr>
              <w:t>’</w:t>
            </w:r>
            <w:r w:rsidRPr="0032198D">
              <w:rPr>
                <w:rFonts w:ascii="Times New Roman" w:hAnsi="Times New Roman" w:cs="Times New Roman"/>
                <w:sz w:val="24"/>
                <w:szCs w:val="24"/>
              </w:rPr>
              <w:t>ouïe, n</w:t>
            </w:r>
            <w:r>
              <w:rPr>
                <w:rFonts w:ascii="Times New Roman" w:hAnsi="Times New Roman" w:cs="Times New Roman"/>
                <w:sz w:val="24"/>
                <w:szCs w:val="24"/>
              </w:rPr>
              <w:t>’</w:t>
            </w:r>
            <w:r w:rsidRPr="0032198D">
              <w:rPr>
                <w:rFonts w:ascii="Times New Roman" w:hAnsi="Times New Roman" w:cs="Times New Roman"/>
                <w:sz w:val="24"/>
                <w:szCs w:val="24"/>
              </w:rPr>
              <w:t>avoit pas ces canaux, mais le limaçon parfaitement formé, comme je l</w:t>
            </w:r>
            <w:r>
              <w:rPr>
                <w:rFonts w:ascii="Times New Roman" w:hAnsi="Times New Roman" w:cs="Times New Roman"/>
                <w:sz w:val="24"/>
                <w:szCs w:val="24"/>
              </w:rPr>
              <w:t>’</w:t>
            </w:r>
            <w:r w:rsidRPr="0032198D">
              <w:rPr>
                <w:rFonts w:ascii="Times New Roman" w:hAnsi="Times New Roman" w:cs="Times New Roman"/>
                <w:sz w:val="24"/>
                <w:szCs w:val="24"/>
              </w:rPr>
              <w:t>ai fait voir clanslin Mémoire que j</w:t>
            </w:r>
            <w:r>
              <w:rPr>
                <w:rFonts w:ascii="Times New Roman" w:hAnsi="Times New Roman" w:cs="Times New Roman"/>
                <w:sz w:val="24"/>
                <w:szCs w:val="24"/>
              </w:rPr>
              <w:t>’ai présènt</w:t>
            </w:r>
            <w:r w:rsidRPr="0032198D">
              <w:rPr>
                <w:rFonts w:ascii="Times New Roman" w:hAnsi="Times New Roman" w:cs="Times New Roman"/>
                <w:sz w:val="24"/>
                <w:szCs w:val="24"/>
              </w:rPr>
              <w:t>é l</w:t>
            </w:r>
            <w:r>
              <w:rPr>
                <w:rFonts w:ascii="Times New Roman" w:hAnsi="Times New Roman" w:cs="Times New Roman"/>
                <w:sz w:val="24"/>
                <w:szCs w:val="24"/>
              </w:rPr>
              <w:t>’</w:t>
            </w:r>
            <w:r w:rsidRPr="0032198D">
              <w:rPr>
                <w:rFonts w:ascii="Times New Roman" w:hAnsi="Times New Roman" w:cs="Times New Roman"/>
                <w:sz w:val="24"/>
                <w:szCs w:val="24"/>
              </w:rPr>
              <w:t>année patTce à l</w:t>
            </w:r>
            <w:r>
              <w:rPr>
                <w:rFonts w:ascii="Times New Roman" w:hAnsi="Times New Roman" w:cs="Times New Roman"/>
                <w:sz w:val="24"/>
                <w:szCs w:val="24"/>
              </w:rPr>
              <w:t>’</w:t>
            </w:r>
            <w:r w:rsidRPr="0032198D">
              <w:rPr>
                <w:rFonts w:ascii="Times New Roman" w:hAnsi="Times New Roman" w:cs="Times New Roman"/>
                <w:sz w:val="24"/>
                <w:szCs w:val="24"/>
              </w:rPr>
              <w:t>Académie ih Hollande: je garde cependant cet organe comme la pièce la plus précieiife de mon cabinet, avec delî</w:t>
            </w:r>
            <w:r>
              <w:rPr>
                <w:rFonts w:ascii="Times New Roman" w:hAnsi="Times New Roman" w:cs="Times New Roman"/>
                <w:sz w:val="24"/>
                <w:szCs w:val="24"/>
              </w:rPr>
              <w:t>êin de pours</w:t>
            </w:r>
            <w:r w:rsidRPr="0032198D">
              <w:rPr>
                <w:rFonts w:ascii="Times New Roman" w:hAnsi="Times New Roman" w:cs="Times New Roman"/>
                <w:sz w:val="24"/>
                <w:szCs w:val="24"/>
              </w:rPr>
              <w:t>uivre la même</w:t>
            </w:r>
            <w:r>
              <w:rPr>
                <w:rFonts w:ascii="Times New Roman" w:hAnsi="Times New Roman" w:cs="Times New Roman"/>
                <w:sz w:val="24"/>
                <w:szCs w:val="24"/>
              </w:rPr>
              <w:t>’</w:t>
            </w:r>
            <w:r w:rsidRPr="0032198D">
              <w:rPr>
                <w:rFonts w:ascii="Times New Roman" w:hAnsi="Times New Roman" w:cs="Times New Roman"/>
                <w:sz w:val="24"/>
                <w:szCs w:val="24"/>
              </w:rPr>
              <w:t xml:space="preserve"> recherche dans les baleines, les dauphins ou autres célacces.</w:t>
            </w:r>
            <w:proofErr w:type="gramEnd"/>
          </w:p>
          <w:p w:rsidR="0086176F" w:rsidRDefault="001270A9" w:rsidP="0086176F">
            <w:pPr>
              <w:rPr>
                <w:rFonts w:ascii="Times New Roman" w:hAnsi="Times New Roman" w:cs="Times New Roman"/>
                <w:sz w:val="24"/>
                <w:szCs w:val="24"/>
              </w:rPr>
            </w:pPr>
            <w:proofErr w:type="gramStart"/>
            <w:r w:rsidRPr="0032198D">
              <w:rPr>
                <w:rFonts w:ascii="Times New Roman" w:hAnsi="Times New Roman" w:cs="Times New Roman"/>
                <w:sz w:val="24"/>
                <w:szCs w:val="24"/>
              </w:rPr>
              <w:t>Artedius &amp; Linnxu</w:t>
            </w:r>
            <w:r>
              <w:rPr>
                <w:rFonts w:ascii="Times New Roman" w:hAnsi="Times New Roman" w:cs="Times New Roman"/>
                <w:sz w:val="24"/>
                <w:szCs w:val="24"/>
              </w:rPr>
              <w:t>s, quoique céièhres pour arrange</w:t>
            </w:r>
            <w:r w:rsidRPr="0032198D">
              <w:rPr>
                <w:rFonts w:ascii="Times New Roman" w:hAnsi="Times New Roman" w:cs="Times New Roman"/>
                <w:sz w:val="24"/>
                <w:szCs w:val="24"/>
              </w:rPr>
              <w:t>r lès animaux dans leurs classes, n</w:t>
            </w:r>
            <w:r>
              <w:rPr>
                <w:rFonts w:ascii="Times New Roman" w:hAnsi="Times New Roman" w:cs="Times New Roman"/>
                <w:sz w:val="24"/>
                <w:szCs w:val="24"/>
              </w:rPr>
              <w:t>’</w:t>
            </w:r>
            <w:r w:rsidRPr="0032198D">
              <w:rPr>
                <w:rFonts w:ascii="Times New Roman" w:hAnsi="Times New Roman" w:cs="Times New Roman"/>
                <w:sz w:val="24"/>
                <w:szCs w:val="24"/>
              </w:rPr>
              <w:t>ont jamais approfondi la (h-uciure des poissons; un examen superficiel des parties tiès-sensibles, leur ferP de bas</w:t>
            </w:r>
            <w:r>
              <w:rPr>
                <w:rFonts w:ascii="Times New Roman" w:hAnsi="Times New Roman" w:cs="Times New Roman"/>
                <w:sz w:val="24"/>
                <w:szCs w:val="24"/>
              </w:rPr>
              <w:t>e 8c leur s</w:t>
            </w:r>
            <w:r w:rsidRPr="0032198D">
              <w:rPr>
                <w:rFonts w:ascii="Times New Roman" w:hAnsi="Times New Roman" w:cs="Times New Roman"/>
                <w:sz w:val="24"/>
                <w:szCs w:val="24"/>
              </w:rPr>
              <w:t>uffit pour former un sys</w:t>
            </w:r>
            <w:r>
              <w:rPr>
                <w:rFonts w:ascii="Times New Roman" w:hAnsi="Times New Roman" w:cs="Times New Roman"/>
                <w:sz w:val="24"/>
                <w:szCs w:val="24"/>
              </w:rPr>
              <w:t>tème, qui fait peivd’honneur à s</w:t>
            </w:r>
            <w:r w:rsidRPr="0032198D">
              <w:rPr>
                <w:rFonts w:ascii="Times New Roman" w:hAnsi="Times New Roman" w:cs="Times New Roman"/>
                <w:sz w:val="24"/>
                <w:szCs w:val="24"/>
              </w:rPr>
              <w:t>ès auteurs, &amp; encore moins à notre s</w:t>
            </w:r>
            <w:r>
              <w:rPr>
                <w:rFonts w:ascii="Times New Roman" w:hAnsi="Times New Roman" w:cs="Times New Roman"/>
                <w:sz w:val="24"/>
                <w:szCs w:val="24"/>
              </w:rPr>
              <w:t>iècle</w:t>
            </w:r>
            <w:r w:rsidRPr="0032198D">
              <w:rPr>
                <w:rFonts w:ascii="Times New Roman" w:hAnsi="Times New Roman" w:cs="Times New Roman"/>
                <w:sz w:val="24"/>
                <w:szCs w:val="24"/>
              </w:rPr>
              <w:t>: ils réfutent plutôt l</w:t>
            </w:r>
            <w:r>
              <w:rPr>
                <w:rFonts w:ascii="Times New Roman" w:hAnsi="Times New Roman" w:cs="Times New Roman"/>
                <w:sz w:val="24"/>
                <w:szCs w:val="24"/>
              </w:rPr>
              <w:t>’</w:t>
            </w:r>
            <w:r w:rsidRPr="0032198D">
              <w:rPr>
                <w:rFonts w:ascii="Times New Roman" w:hAnsi="Times New Roman" w:cs="Times New Roman"/>
                <w:sz w:val="24"/>
                <w:szCs w:val="24"/>
              </w:rPr>
              <w:t>organe de l</w:t>
            </w:r>
            <w:r>
              <w:rPr>
                <w:rFonts w:ascii="Times New Roman" w:hAnsi="Times New Roman" w:cs="Times New Roman"/>
                <w:sz w:val="24"/>
                <w:szCs w:val="24"/>
              </w:rPr>
              <w:t>’</w:t>
            </w:r>
            <w:r w:rsidRPr="0032198D">
              <w:rPr>
                <w:rFonts w:ascii="Times New Roman" w:hAnsi="Times New Roman" w:cs="Times New Roman"/>
                <w:sz w:val="24"/>
                <w:szCs w:val="24"/>
              </w:rPr>
              <w:t>ouïe aux poissons, que de se donner, la peine de l</w:t>
            </w:r>
            <w:r>
              <w:rPr>
                <w:rFonts w:ascii="Times New Roman" w:hAnsi="Times New Roman" w:cs="Times New Roman"/>
                <w:sz w:val="24"/>
                <w:szCs w:val="24"/>
              </w:rPr>
              <w:t>’</w:t>
            </w:r>
            <w:r w:rsidRPr="0032198D">
              <w:rPr>
                <w:rFonts w:ascii="Times New Roman" w:hAnsi="Times New Roman" w:cs="Times New Roman"/>
                <w:sz w:val="24"/>
                <w:szCs w:val="24"/>
              </w:rPr>
              <w:t>examiner.</w:t>
            </w:r>
            <w:proofErr w:type="gramEnd"/>
          </w:p>
          <w:p w:rsidR="0086176F" w:rsidRDefault="001270A9" w:rsidP="0086176F">
            <w:pPr>
              <w:rPr>
                <w:rFonts w:ascii="Times New Roman" w:hAnsi="Times New Roman" w:cs="Times New Roman"/>
                <w:sz w:val="24"/>
                <w:szCs w:val="24"/>
              </w:rPr>
            </w:pPr>
            <w:proofErr w:type="gramStart"/>
            <w:r w:rsidRPr="0032198D">
              <w:rPr>
                <w:rFonts w:ascii="Times New Roman" w:hAnsi="Times New Roman" w:cs="Times New Roman"/>
                <w:sz w:val="24"/>
                <w:szCs w:val="24"/>
              </w:rPr>
              <w:t>M. Klein, Naturaliste industrieux, s</w:t>
            </w:r>
            <w:r>
              <w:rPr>
                <w:rFonts w:ascii="Times New Roman" w:hAnsi="Times New Roman" w:cs="Times New Roman"/>
                <w:sz w:val="24"/>
                <w:szCs w:val="24"/>
              </w:rPr>
              <w:t>’</w:t>
            </w:r>
            <w:r w:rsidRPr="0032198D">
              <w:rPr>
                <w:rFonts w:ascii="Times New Roman" w:hAnsi="Times New Roman" w:cs="Times New Roman"/>
                <w:sz w:val="24"/>
                <w:szCs w:val="24"/>
              </w:rPr>
              <w:t>ert donné une peine</w:t>
            </w:r>
            <w:r>
              <w:rPr>
                <w:rFonts w:ascii="Times New Roman" w:hAnsi="Times New Roman" w:cs="Times New Roman"/>
                <w:sz w:val="24"/>
                <w:szCs w:val="24"/>
              </w:rPr>
              <w:t>’</w:t>
            </w:r>
            <w:r w:rsidRPr="0032198D">
              <w:rPr>
                <w:rFonts w:ascii="Times New Roman" w:hAnsi="Times New Roman" w:cs="Times New Roman"/>
                <w:sz w:val="24"/>
                <w:szCs w:val="24"/>
              </w:rPr>
              <w:t xml:space="preserve"> infinie pour découvrir cet organe caché, &amp; quoiqu</w:t>
            </w:r>
            <w:r>
              <w:rPr>
                <w:rFonts w:ascii="Times New Roman" w:hAnsi="Times New Roman" w:cs="Times New Roman"/>
                <w:sz w:val="24"/>
                <w:szCs w:val="24"/>
              </w:rPr>
              <w:t>’</w:t>
            </w:r>
            <w:r w:rsidRPr="0032198D">
              <w:rPr>
                <w:rFonts w:ascii="Times New Roman" w:hAnsi="Times New Roman" w:cs="Times New Roman"/>
                <w:sz w:val="24"/>
                <w:szCs w:val="24"/>
              </w:rPr>
              <w:t>il n</w:t>
            </w:r>
            <w:r>
              <w:rPr>
                <w:rFonts w:ascii="Times New Roman" w:hAnsi="Times New Roman" w:cs="Times New Roman"/>
                <w:sz w:val="24"/>
                <w:szCs w:val="24"/>
              </w:rPr>
              <w:t>’</w:t>
            </w:r>
            <w:r w:rsidRPr="0032198D">
              <w:rPr>
                <w:rFonts w:ascii="Times New Roman" w:hAnsi="Times New Roman" w:cs="Times New Roman"/>
                <w:sz w:val="24"/>
                <w:szCs w:val="24"/>
              </w:rPr>
              <w:t>ait pas mieux réulfi c]ue les autres, ix)us lui devons pourta</w:t>
            </w:r>
            <w:r>
              <w:rPr>
                <w:rFonts w:ascii="Times New Roman" w:hAnsi="Times New Roman" w:cs="Times New Roman"/>
                <w:sz w:val="24"/>
                <w:szCs w:val="24"/>
              </w:rPr>
              <w:t>nt des oblervations très-curieus</w:t>
            </w:r>
            <w:r w:rsidRPr="0032198D">
              <w:rPr>
                <w:rFonts w:ascii="Times New Roman" w:hAnsi="Times New Roman" w:cs="Times New Roman"/>
                <w:sz w:val="24"/>
                <w:szCs w:val="24"/>
              </w:rPr>
              <w:t>es sur la variété, la figure &amp; le nombre des oiïîlets qui fe trouvent dans la tète d</w:t>
            </w:r>
            <w:r>
              <w:rPr>
                <w:rFonts w:ascii="Times New Roman" w:hAnsi="Times New Roman" w:cs="Times New Roman"/>
                <w:sz w:val="24"/>
                <w:szCs w:val="24"/>
              </w:rPr>
              <w:t>’un grand nombre dô poilîbns</w:t>
            </w:r>
            <w:r w:rsidRPr="0032198D">
              <w:rPr>
                <w:rFonts w:ascii="Times New Roman" w:hAnsi="Times New Roman" w:cs="Times New Roman"/>
                <w:sz w:val="24"/>
                <w:szCs w:val="24"/>
              </w:rPr>
              <w:t>: M. Geoffroi a fait des progrès plus louable</w:t>
            </w:r>
            <w:r w:rsidR="0086176F">
              <w:rPr>
                <w:rFonts w:ascii="Times New Roman" w:hAnsi="Times New Roman" w:cs="Times New Roman"/>
                <w:sz w:val="24"/>
                <w:szCs w:val="24"/>
              </w:rPr>
              <w:t>s, faiis avoii; épuifé la matièr</w:t>
            </w:r>
            <w:r w:rsidRPr="0032198D">
              <w:rPr>
                <w:rFonts w:ascii="Times New Roman" w:hAnsi="Times New Roman" w:cs="Times New Roman"/>
                <w:sz w:val="24"/>
                <w:szCs w:val="24"/>
              </w:rPr>
              <w:t>e.</w:t>
            </w:r>
            <w:proofErr w:type="gramEnd"/>
          </w:p>
          <w:p w:rsidR="001270A9" w:rsidRDefault="001270A9" w:rsidP="0086176F">
            <w:pPr>
              <w:rPr>
                <w:rFonts w:ascii="Times New Roman" w:hAnsi="Times New Roman" w:cs="Times New Roman"/>
                <w:sz w:val="24"/>
                <w:szCs w:val="24"/>
              </w:rPr>
            </w:pPr>
            <w:r w:rsidRPr="0032198D">
              <w:rPr>
                <w:rFonts w:ascii="Times New Roman" w:hAnsi="Times New Roman" w:cs="Times New Roman"/>
                <w:sz w:val="24"/>
                <w:szCs w:val="24"/>
              </w:rPr>
              <w:t>L</w:t>
            </w:r>
            <w:r>
              <w:rPr>
                <w:rFonts w:ascii="Times New Roman" w:hAnsi="Times New Roman" w:cs="Times New Roman"/>
                <w:sz w:val="24"/>
                <w:szCs w:val="24"/>
              </w:rPr>
              <w:t>’</w:t>
            </w:r>
            <w:r w:rsidRPr="0032198D">
              <w:rPr>
                <w:rFonts w:ascii="Times New Roman" w:hAnsi="Times New Roman" w:cs="Times New Roman"/>
                <w:sz w:val="24"/>
                <w:szCs w:val="24"/>
              </w:rPr>
              <w:t>excellent M</w:t>
            </w:r>
            <w:r>
              <w:rPr>
                <w:rFonts w:ascii="Times New Roman" w:hAnsi="Times New Roman" w:cs="Times New Roman"/>
                <w:sz w:val="24"/>
                <w:szCs w:val="24"/>
              </w:rPr>
              <w:t>émoire du célèbre M. l’abbé Noll</w:t>
            </w:r>
            <w:r w:rsidRPr="0032198D">
              <w:rPr>
                <w:rFonts w:ascii="Times New Roman" w:hAnsi="Times New Roman" w:cs="Times New Roman"/>
                <w:sz w:val="24"/>
                <w:szCs w:val="24"/>
              </w:rPr>
              <w:t>et, m</w:t>
            </w:r>
            <w:r>
              <w:rPr>
                <w:rFonts w:ascii="Times New Roman" w:hAnsi="Times New Roman" w:cs="Times New Roman"/>
                <w:sz w:val="24"/>
                <w:szCs w:val="24"/>
              </w:rPr>
              <w:t>’</w:t>
            </w:r>
            <w:r w:rsidRPr="0032198D">
              <w:rPr>
                <w:rFonts w:ascii="Times New Roman" w:hAnsi="Times New Roman" w:cs="Times New Roman"/>
                <w:sz w:val="24"/>
                <w:szCs w:val="24"/>
              </w:rPr>
              <w:t>a foit encouragé &amp; m</w:t>
            </w:r>
            <w:r>
              <w:rPr>
                <w:rFonts w:ascii="Times New Roman" w:hAnsi="Times New Roman" w:cs="Times New Roman"/>
                <w:sz w:val="24"/>
                <w:szCs w:val="24"/>
              </w:rPr>
              <w:t>’</w:t>
            </w:r>
            <w:r w:rsidRPr="0032198D">
              <w:rPr>
                <w:rFonts w:ascii="Times New Roman" w:hAnsi="Times New Roman" w:cs="Times New Roman"/>
                <w:sz w:val="24"/>
                <w:szCs w:val="24"/>
              </w:rPr>
              <w:t>a appris à faire des rec</w:t>
            </w:r>
            <w:r>
              <w:rPr>
                <w:rFonts w:ascii="Times New Roman" w:hAnsi="Times New Roman" w:cs="Times New Roman"/>
                <w:sz w:val="24"/>
                <w:szCs w:val="24"/>
              </w:rPr>
              <w:t xml:space="preserve">herches &amp;. </w:t>
            </w:r>
            <w:proofErr w:type="gramStart"/>
            <w:r>
              <w:rPr>
                <w:rFonts w:ascii="Times New Roman" w:hAnsi="Times New Roman" w:cs="Times New Roman"/>
                <w:sz w:val="24"/>
                <w:szCs w:val="24"/>
              </w:rPr>
              <w:t>à</w:t>
            </w:r>
            <w:proofErr w:type="gramEnd"/>
            <w:r>
              <w:rPr>
                <w:rFonts w:ascii="Times New Roman" w:hAnsi="Times New Roman" w:cs="Times New Roman"/>
                <w:sz w:val="24"/>
                <w:szCs w:val="24"/>
              </w:rPr>
              <w:t xml:space="preserve"> furmontei?  </w:t>
            </w:r>
            <w:proofErr w:type="gramStart"/>
            <w:r>
              <w:rPr>
                <w:rFonts w:ascii="Times New Roman" w:hAnsi="Times New Roman" w:cs="Times New Roman"/>
                <w:sz w:val="24"/>
                <w:szCs w:val="24"/>
              </w:rPr>
              <w:t>les</w:t>
            </w:r>
            <w:proofErr w:type="gramEnd"/>
            <w:r>
              <w:rPr>
                <w:rFonts w:ascii="Times New Roman" w:hAnsi="Times New Roman" w:cs="Times New Roman"/>
                <w:sz w:val="24"/>
                <w:szCs w:val="24"/>
              </w:rPr>
              <w:t xml:space="preserve"> obs</w:t>
            </w:r>
            <w:r w:rsidRPr="0032198D">
              <w:rPr>
                <w:rFonts w:ascii="Times New Roman" w:hAnsi="Times New Roman" w:cs="Times New Roman"/>
                <w:sz w:val="24"/>
                <w:szCs w:val="24"/>
              </w:rPr>
              <w:t>î</w:t>
            </w:r>
            <w:r>
              <w:rPr>
                <w:rFonts w:ascii="Times New Roman" w:hAnsi="Times New Roman" w:cs="Times New Roman"/>
                <w:sz w:val="24"/>
                <w:szCs w:val="24"/>
              </w:rPr>
              <w:t>acles</w:t>
            </w:r>
            <w:r w:rsidRPr="0032198D">
              <w:rPr>
                <w:rFonts w:ascii="Times New Roman" w:hAnsi="Times New Roman" w:cs="Times New Roman"/>
                <w:sz w:val="24"/>
                <w:szCs w:val="24"/>
              </w:rPr>
              <w:t>, afin de donner la</w:t>
            </w:r>
            <w:r>
              <w:rPr>
                <w:rFonts w:ascii="Times New Roman" w:hAnsi="Times New Roman" w:cs="Times New Roman"/>
                <w:sz w:val="24"/>
                <w:szCs w:val="24"/>
              </w:rPr>
              <w:t xml:space="preserve"> folution de ces deux problèmes</w:t>
            </w:r>
            <w:r w:rsidRPr="0032198D">
              <w:rPr>
                <w:rFonts w:ascii="Times New Roman" w:hAnsi="Times New Roman" w:cs="Times New Roman"/>
                <w:sz w:val="24"/>
                <w:szCs w:val="24"/>
              </w:rPr>
              <w:t>: lavoir, (^f trouver l</w:t>
            </w:r>
            <w:r>
              <w:rPr>
                <w:rFonts w:ascii="Times New Roman" w:hAnsi="Times New Roman" w:cs="Times New Roman"/>
                <w:sz w:val="24"/>
                <w:szCs w:val="24"/>
              </w:rPr>
              <w:t>’</w:t>
            </w:r>
            <w:r w:rsidRPr="0032198D">
              <w:rPr>
                <w:rFonts w:ascii="Times New Roman" w:hAnsi="Times New Roman" w:cs="Times New Roman"/>
                <w:sz w:val="24"/>
                <w:szCs w:val="24"/>
              </w:rPr>
              <w:t>organe même, Se en fécond lieu, c/t? Aémonirct ^iie l</w:t>
            </w:r>
            <w:r>
              <w:rPr>
                <w:rFonts w:ascii="Times New Roman" w:hAnsi="Times New Roman" w:cs="Times New Roman"/>
                <w:sz w:val="24"/>
                <w:szCs w:val="24"/>
              </w:rPr>
              <w:t>’</w:t>
            </w:r>
            <w:r w:rsidRPr="0032198D">
              <w:rPr>
                <w:rFonts w:ascii="Times New Roman" w:hAnsi="Times New Roman" w:cs="Times New Roman"/>
                <w:sz w:val="24"/>
                <w:szCs w:val="24"/>
              </w:rPr>
              <w:t xml:space="preserve">élément ou milieu, que les poissens </w:t>
            </w:r>
            <w:proofErr w:type="gramStart"/>
            <w:r w:rsidRPr="0032198D">
              <w:rPr>
                <w:rFonts w:ascii="Times New Roman" w:hAnsi="Times New Roman" w:cs="Times New Roman"/>
                <w:sz w:val="24"/>
                <w:szCs w:val="24"/>
              </w:rPr>
              <w:t>habïtent ,</w:t>
            </w:r>
            <w:proofErr w:type="gramEnd"/>
            <w:r w:rsidRPr="0032198D">
              <w:rPr>
                <w:rFonts w:ascii="Times New Roman" w:hAnsi="Times New Roman" w:cs="Times New Roman"/>
                <w:sz w:val="24"/>
                <w:szCs w:val="24"/>
              </w:rPr>
              <w:t xml:space="preserve"> fuit eopahla (le tranjmet</w:t>
            </w:r>
            <w:r w:rsidR="0086176F">
              <w:rPr>
                <w:rFonts w:ascii="Times New Roman" w:hAnsi="Times New Roman" w:cs="Times New Roman"/>
                <w:sz w:val="24"/>
                <w:szCs w:val="24"/>
              </w:rPr>
              <w:t>tre le s</w:t>
            </w:r>
            <w:r w:rsidRPr="0032198D">
              <w:rPr>
                <w:rFonts w:ascii="Times New Roman" w:hAnsi="Times New Roman" w:cs="Times New Roman"/>
                <w:sz w:val="24"/>
                <w:szCs w:val="24"/>
              </w:rPr>
              <w:t>on.</w:t>
            </w:r>
          </w:p>
          <w:p w:rsidR="001270A9" w:rsidRDefault="001270A9" w:rsidP="001270A9">
            <w:pPr>
              <w:rPr>
                <w:rFonts w:ascii="Times New Roman" w:hAnsi="Times New Roman" w:cs="Times New Roman"/>
                <w:sz w:val="24"/>
                <w:szCs w:val="24"/>
              </w:rPr>
            </w:pPr>
            <w:r w:rsidRPr="0032198D">
              <w:rPr>
                <w:rFonts w:ascii="Times New Roman" w:hAnsi="Times New Roman" w:cs="Times New Roman"/>
                <w:sz w:val="24"/>
                <w:szCs w:val="24"/>
              </w:rPr>
              <w:t>Pour bien réussir, il me falloit d</w:t>
            </w:r>
            <w:r>
              <w:rPr>
                <w:rFonts w:ascii="Times New Roman" w:hAnsi="Times New Roman" w:cs="Times New Roman"/>
                <w:sz w:val="24"/>
                <w:szCs w:val="24"/>
              </w:rPr>
              <w:t>’</w:t>
            </w:r>
            <w:r w:rsidRPr="0032198D">
              <w:rPr>
                <w:rFonts w:ascii="Times New Roman" w:hAnsi="Times New Roman" w:cs="Times New Roman"/>
                <w:sz w:val="24"/>
                <w:szCs w:val="24"/>
              </w:rPr>
              <w:t>abord divisêr les poifîbns en différentes classes, puisque les cétacées, qui sont de véritableî amphibies, entendent le Ibn par le moyen de l</w:t>
            </w:r>
            <w:r>
              <w:rPr>
                <w:rFonts w:ascii="Times New Roman" w:hAnsi="Times New Roman" w:cs="Times New Roman"/>
                <w:sz w:val="24"/>
                <w:szCs w:val="24"/>
              </w:rPr>
              <w:t>’air; auss</w:t>
            </w:r>
            <w:r w:rsidRPr="0032198D">
              <w:rPr>
                <w:rFonts w:ascii="Times New Roman" w:hAnsi="Times New Roman" w:cs="Times New Roman"/>
                <w:sz w:val="24"/>
                <w:szCs w:val="24"/>
              </w:rPr>
              <w:t>i la Nature les a doués d</w:t>
            </w:r>
            <w:r>
              <w:rPr>
                <w:rFonts w:ascii="Times New Roman" w:hAnsi="Times New Roman" w:cs="Times New Roman"/>
                <w:sz w:val="24"/>
                <w:szCs w:val="24"/>
              </w:rPr>
              <w:t>’</w:t>
            </w:r>
            <w:r w:rsidRPr="0032198D">
              <w:rPr>
                <w:rFonts w:ascii="Times New Roman" w:hAnsi="Times New Roman" w:cs="Times New Roman"/>
                <w:sz w:val="24"/>
                <w:szCs w:val="24"/>
              </w:rPr>
              <w:t xml:space="preserve">un organe à peu près sembiable </w:t>
            </w:r>
            <w:r>
              <w:rPr>
                <w:rFonts w:ascii="Times New Roman" w:hAnsi="Times New Roman" w:cs="Times New Roman"/>
                <w:sz w:val="24"/>
                <w:szCs w:val="24"/>
              </w:rPr>
              <w:t>à celui des animaux lerrefhes, s</w:t>
            </w:r>
            <w:r w:rsidRPr="0032198D">
              <w:rPr>
                <w:rFonts w:ascii="Times New Roman" w:hAnsi="Times New Roman" w:cs="Times New Roman"/>
                <w:sz w:val="24"/>
                <w:szCs w:val="24"/>
              </w:rPr>
              <w:t>âvoir, de la membrane du tambour, cfun marteau, mais immobile, d</w:t>
            </w:r>
            <w:r>
              <w:rPr>
                <w:rFonts w:ascii="Times New Roman" w:hAnsi="Times New Roman" w:cs="Times New Roman"/>
                <w:sz w:val="24"/>
                <w:szCs w:val="24"/>
              </w:rPr>
              <w:t>’</w:t>
            </w:r>
            <w:r w:rsidRPr="0032198D">
              <w:rPr>
                <w:rFonts w:ascii="Times New Roman" w:hAnsi="Times New Roman" w:cs="Times New Roman"/>
                <w:sz w:val="24"/>
                <w:szCs w:val="24"/>
              </w:rPr>
              <w:t>une enclume Se d</w:t>
            </w:r>
            <w:r>
              <w:rPr>
                <w:rFonts w:ascii="Times New Roman" w:hAnsi="Times New Roman" w:cs="Times New Roman"/>
                <w:sz w:val="24"/>
                <w:szCs w:val="24"/>
              </w:rPr>
              <w:t>’</w:t>
            </w:r>
            <w:r w:rsidRPr="0032198D">
              <w:rPr>
                <w:rFonts w:ascii="Times New Roman" w:hAnsi="Times New Roman" w:cs="Times New Roman"/>
                <w:sz w:val="24"/>
                <w:szCs w:val="24"/>
              </w:rPr>
              <w:t>un éiri</w:t>
            </w:r>
            <w:r>
              <w:rPr>
                <w:rFonts w:ascii="Times New Roman" w:hAnsi="Times New Roman" w:cs="Times New Roman"/>
                <w:sz w:val="24"/>
                <w:szCs w:val="24"/>
              </w:rPr>
              <w:t>er; le limaçon y eft fort giaud</w:t>
            </w:r>
            <w:r w:rsidRPr="0032198D">
              <w:rPr>
                <w:rFonts w:ascii="Times New Roman" w:hAnsi="Times New Roman" w:cs="Times New Roman"/>
                <w:sz w:val="24"/>
                <w:szCs w:val="24"/>
              </w:rPr>
              <w:t>, mais il n</w:t>
            </w:r>
            <w:r>
              <w:rPr>
                <w:rFonts w:ascii="Times New Roman" w:hAnsi="Times New Roman" w:cs="Times New Roman"/>
                <w:sz w:val="24"/>
                <w:szCs w:val="24"/>
              </w:rPr>
              <w:t>’</w:t>
            </w:r>
            <w:r w:rsidRPr="0032198D">
              <w:rPr>
                <w:rFonts w:ascii="Times New Roman" w:hAnsi="Times New Roman" w:cs="Times New Roman"/>
                <w:sz w:val="24"/>
                <w:szCs w:val="24"/>
              </w:rPr>
              <w:t>y a point de canaux</w:t>
            </w:r>
          </w:p>
        </w:tc>
      </w:tr>
    </w:tbl>
    <w:p w:rsidR="001270A9" w:rsidRPr="001270A9" w:rsidRDefault="001270A9" w:rsidP="0032198D">
      <w:pPr>
        <w:spacing w:after="0" w:line="240" w:lineRule="auto"/>
        <w:rPr>
          <w:rFonts w:ascii="Times New Roman" w:hAnsi="Times New Roman" w:cs="Times New Roman"/>
          <w:b/>
          <w:sz w:val="24"/>
          <w:szCs w:val="24"/>
        </w:rPr>
      </w:pPr>
      <w:r w:rsidRPr="001270A9">
        <w:rPr>
          <w:rFonts w:ascii="Times New Roman" w:hAnsi="Times New Roman" w:cs="Times New Roman"/>
          <w:b/>
          <w:sz w:val="24"/>
          <w:szCs w:val="24"/>
        </w:rPr>
        <w:lastRenderedPageBreak/>
        <w:t>179</w:t>
      </w:r>
    </w:p>
    <w:tbl>
      <w:tblPr>
        <w:tblStyle w:val="TableGrid"/>
        <w:tblW w:w="13135" w:type="dxa"/>
        <w:tblLook w:val="04A0" w:firstRow="1" w:lastRow="0" w:firstColumn="1" w:lastColumn="0" w:noHBand="0" w:noVBand="1"/>
      </w:tblPr>
      <w:tblGrid>
        <w:gridCol w:w="6096"/>
        <w:gridCol w:w="7039"/>
      </w:tblGrid>
      <w:tr w:rsidR="00221035" w:rsidTr="006D4549">
        <w:tc>
          <w:tcPr>
            <w:tcW w:w="6096" w:type="dxa"/>
          </w:tcPr>
          <w:p w:rsidR="00221035" w:rsidRDefault="00221035" w:rsidP="0032198D">
            <w:pPr>
              <w:rPr>
                <w:rFonts w:ascii="Times New Roman" w:hAnsi="Times New Roman" w:cs="Times New Roman"/>
                <w:sz w:val="24"/>
                <w:szCs w:val="24"/>
              </w:rPr>
            </w:pPr>
            <w:r w:rsidRPr="00221035">
              <w:rPr>
                <w:rFonts w:ascii="Times New Roman" w:hAnsi="Times New Roman" w:cs="Times New Roman"/>
                <w:noProof/>
                <w:sz w:val="24"/>
                <w:szCs w:val="24"/>
              </w:rPr>
              <w:drawing>
                <wp:inline distT="0" distB="0" distL="0" distR="0" wp14:anchorId="57451C31" wp14:editId="620BD317">
                  <wp:extent cx="3732494" cy="507682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harpenSoften amount="50000"/>
                                    </a14:imgEffect>
                                    <a14:imgEffect>
                                      <a14:brightnessContrast bright="20000" contrast="-40000"/>
                                    </a14:imgEffect>
                                  </a14:imgLayer>
                                </a14:imgProps>
                              </a:ext>
                            </a:extLst>
                          </a:blip>
                          <a:stretch>
                            <a:fillRect/>
                          </a:stretch>
                        </pic:blipFill>
                        <pic:spPr>
                          <a:xfrm>
                            <a:off x="0" y="0"/>
                            <a:ext cx="3737509" cy="5083646"/>
                          </a:xfrm>
                          <a:prstGeom prst="rect">
                            <a:avLst/>
                          </a:prstGeom>
                        </pic:spPr>
                      </pic:pic>
                    </a:graphicData>
                  </a:graphic>
                </wp:inline>
              </w:drawing>
            </w:r>
          </w:p>
        </w:tc>
        <w:tc>
          <w:tcPr>
            <w:tcW w:w="7039" w:type="dxa"/>
          </w:tcPr>
          <w:p w:rsidR="0086176F" w:rsidRPr="00585473" w:rsidRDefault="006D4549" w:rsidP="0086176F">
            <w:pPr>
              <w:rPr>
                <w:rFonts w:ascii="Times New Roman" w:hAnsi="Times New Roman" w:cs="Times New Roman"/>
              </w:rPr>
            </w:pPr>
            <w:proofErr w:type="gramStart"/>
            <w:r w:rsidRPr="00585473">
              <w:rPr>
                <w:rFonts w:ascii="Times New Roman" w:hAnsi="Times New Roman" w:cs="Times New Roman"/>
              </w:rPr>
              <w:t>d</w:t>
            </w:r>
            <w:r w:rsidR="001270A9" w:rsidRPr="00585473">
              <w:rPr>
                <w:rFonts w:ascii="Times New Roman" w:hAnsi="Times New Roman" w:cs="Times New Roman"/>
              </w:rPr>
              <w:t>emi-ciiciiiali’es</w:t>
            </w:r>
            <w:proofErr w:type="gramEnd"/>
            <w:r w:rsidR="001270A9" w:rsidRPr="00585473">
              <w:rPr>
                <w:rFonts w:ascii="Times New Roman" w:hAnsi="Times New Roman" w:cs="Times New Roman"/>
              </w:rPr>
              <w:t>, ui de fenêtre ronde, ni de velliluile: les cétacces foniient ainsi la première clane.</w:t>
            </w:r>
          </w:p>
          <w:p w:rsidR="0086176F" w:rsidRPr="00585473" w:rsidRDefault="001270A9" w:rsidP="0086176F">
            <w:pPr>
              <w:rPr>
                <w:rFonts w:ascii="Times New Roman" w:hAnsi="Times New Roman" w:cs="Times New Roman"/>
              </w:rPr>
            </w:pPr>
            <w:r w:rsidRPr="00585473">
              <w:rPr>
                <w:rFonts w:ascii="Times New Roman" w:hAnsi="Times New Roman" w:cs="Times New Roman"/>
              </w:rPr>
              <w:t>Les malaaipteiyi^</w:t>
            </w:r>
            <w:proofErr w:type="gramStart"/>
            <w:r w:rsidRPr="00585473">
              <w:rPr>
                <w:rFonts w:ascii="Times New Roman" w:hAnsi="Times New Roman" w:cs="Times New Roman"/>
              </w:rPr>
              <w:t>ii ,</w:t>
            </w:r>
            <w:proofErr w:type="gramEnd"/>
            <w:r w:rsidRPr="00585473">
              <w:rPr>
                <w:rFonts w:ascii="Times New Roman" w:hAnsi="Times New Roman" w:cs="Times New Roman"/>
              </w:rPr>
              <w:t xml:space="preserve"> acaiitlwplerygn , les hrancliiollcgi d’Ai-tedi, o’.it tons dans la même cavité du crâne, la cervelle &amp; les organs de l’ouïe , &amp; foi ment la feconde clafFe.</w:t>
            </w:r>
          </w:p>
          <w:p w:rsidR="0086176F" w:rsidRPr="00585473" w:rsidRDefault="001270A9" w:rsidP="0086176F">
            <w:pPr>
              <w:rPr>
                <w:rFonts w:ascii="Times New Roman" w:hAnsi="Times New Roman" w:cs="Times New Roman"/>
              </w:rPr>
            </w:pPr>
            <w:r w:rsidRPr="00585473">
              <w:rPr>
                <w:rFonts w:ascii="Times New Roman" w:hAnsi="Times New Roman" w:cs="Times New Roman"/>
              </w:rPr>
              <w:t>La troisième emi&gt;raire les chondopterygii de Wlllulgliby , &amp; CM partie d’Artedi, (iir-tout les poitlons cartilagineux plats, car le ryclopierus d’Artedi, ou {‘ampus anglovum &amp; l’eflurgeon , ont l’organe comme ceux de la lèconde clafiè; les poifFons cartilagineux &amp; plats comme les rayes , &amp;c. renferment l’organe dans une boîte particulière, toute cartilagineufè &amp; féparce du crâne.</w:t>
            </w:r>
          </w:p>
          <w:p w:rsidR="0086176F" w:rsidRPr="00585473" w:rsidRDefault="001270A9" w:rsidP="001270A9">
            <w:pPr>
              <w:rPr>
                <w:rFonts w:ascii="Times New Roman" w:hAnsi="Times New Roman" w:cs="Times New Roman"/>
              </w:rPr>
            </w:pPr>
            <w:proofErr w:type="gramStart"/>
            <w:r w:rsidRPr="00585473">
              <w:rPr>
                <w:rFonts w:ascii="Times New Roman" w:hAnsi="Times New Roman" w:cs="Times New Roman"/>
              </w:rPr>
              <w:t>Je laisièrai-là les poissons de la première classe, jusqu’à ce que j.aie examiné l’organe de la baleine, ce qui fera le sujet d’un autre Mémoire : pour ceux de la séconde clafi’e , je prendrai pour exemple la baudroye ou \ophius, qui a deux paiies d’olfelets, &amp; le brochet, parce qu’il en a trois; la raye fer vira de modèle pour les Iquali , &amp;c. qui font de la troisième clufîè.</w:t>
            </w:r>
            <w:proofErr w:type="gramEnd"/>
          </w:p>
          <w:p w:rsidR="0086176F" w:rsidRPr="00585473" w:rsidRDefault="001270A9" w:rsidP="0086176F">
            <w:pPr>
              <w:rPr>
                <w:rFonts w:ascii="Times New Roman" w:hAnsi="Times New Roman" w:cs="Times New Roman"/>
              </w:rPr>
            </w:pPr>
            <w:proofErr w:type="gramStart"/>
            <w:r w:rsidRPr="00585473">
              <w:rPr>
                <w:rFonts w:ascii="Times New Roman" w:hAnsi="Times New Roman" w:cs="Times New Roman"/>
              </w:rPr>
              <w:t>Avant que d’entrer dans le détail, il fera nécelfaire de donner premièrement l’anatomie du cerveau &amp; du ceivelet en général, afin de montrer qu’il y a une analogie admirable à l’égard de l’origine des nerfs Se de leur diflribuiion; c’eft en quoi le célèbre Willis femble avoir manqué, comme aufTi M. Coilins, affez çxaél d’ailleurs dans l’expolition de ces parties en différens animaux; il va pourtant rarement au-delà de la defcription de la £conde paire de nerfs.</w:t>
            </w:r>
            <w:proofErr w:type="gramEnd"/>
            <w:r w:rsidRPr="00585473">
              <w:rPr>
                <w:rFonts w:ascii="Times New Roman" w:hAnsi="Times New Roman" w:cs="Times New Roman"/>
              </w:rPr>
              <w:t xml:space="preserve">  L’illuflre M. Haller *, un des plus grands* Élém. Phyjioi Anatomides de notre siècle, n’a pareillement touché que les deux ‘om.iv</w:t>
            </w:r>
            <w:proofErr w:type="gramStart"/>
            <w:r w:rsidRPr="00585473">
              <w:rPr>
                <w:rFonts w:ascii="Times New Roman" w:hAnsi="Times New Roman" w:cs="Times New Roman"/>
              </w:rPr>
              <w:t>,iddmJ</w:t>
            </w:r>
            <w:proofErr w:type="gramEnd"/>
            <w:r w:rsidRPr="00585473">
              <w:rPr>
                <w:rFonts w:ascii="Times New Roman" w:hAnsi="Times New Roman" w:cs="Times New Roman"/>
              </w:rPr>
              <w:t xml:space="preserve">. </w:t>
            </w:r>
            <w:proofErr w:type="gramStart"/>
            <w:r w:rsidRPr="00585473">
              <w:rPr>
                <w:rFonts w:ascii="Times New Roman" w:hAnsi="Times New Roman" w:cs="Times New Roman"/>
              </w:rPr>
              <w:t>premiei</w:t>
            </w:r>
            <w:proofErr w:type="gramEnd"/>
            <w:r w:rsidRPr="00585473">
              <w:rPr>
                <w:rFonts w:ascii="Times New Roman" w:hAnsi="Times New Roman" w:cs="Times New Roman"/>
              </w:rPr>
              <w:t xml:space="preserve"> es paires de nerfs. t n jx</w:t>
            </w:r>
          </w:p>
          <w:p w:rsidR="00221035" w:rsidRDefault="001270A9" w:rsidP="0086176F">
            <w:pPr>
              <w:rPr>
                <w:rFonts w:ascii="Times New Roman" w:hAnsi="Times New Roman" w:cs="Times New Roman"/>
                <w:sz w:val="24"/>
                <w:szCs w:val="24"/>
              </w:rPr>
            </w:pPr>
            <w:r w:rsidRPr="00585473">
              <w:rPr>
                <w:rFonts w:ascii="Times New Roman" w:hAnsi="Times New Roman" w:cs="Times New Roman"/>
              </w:rPr>
              <w:t>J’ai disséqué l’œil d’un églefîii avec fës muscles, parce que la distribution des nerfs m’y paroissoit mériter une attention singulière; il a efîectivement les six muscles moteurs à peu près comme nous, quatre droits &amp; deux obliques, auxquels la troisième, quatrième &amp; fixicme paire de nerfs vont se diviiêr comme dans l’homme; lavoir, la quatrième fe perd dans l’oblique fiipérieur, la sixième dans l’abduÂeur , les autres reçoivent des ijerfs de la troisième paire; la conjoinRive auffi reçoit des branches (Je la cinquième paire: je ne doute point que les nerfs n’aient</w:t>
            </w:r>
          </w:p>
        </w:tc>
      </w:tr>
    </w:tbl>
    <w:p w:rsidR="00AD78B8" w:rsidRPr="001270A9" w:rsidRDefault="001270A9" w:rsidP="0032198D">
      <w:pPr>
        <w:spacing w:after="0" w:line="240" w:lineRule="auto"/>
        <w:rPr>
          <w:rFonts w:ascii="Times New Roman" w:hAnsi="Times New Roman" w:cs="Times New Roman"/>
          <w:b/>
          <w:sz w:val="24"/>
          <w:szCs w:val="24"/>
        </w:rPr>
      </w:pPr>
      <w:r w:rsidRPr="001270A9">
        <w:rPr>
          <w:rFonts w:ascii="Times New Roman" w:hAnsi="Times New Roman" w:cs="Times New Roman"/>
          <w:b/>
          <w:sz w:val="24"/>
          <w:szCs w:val="24"/>
        </w:rPr>
        <w:t>180</w:t>
      </w:r>
    </w:p>
    <w:tbl>
      <w:tblPr>
        <w:tblStyle w:val="TableGrid"/>
        <w:tblW w:w="0" w:type="auto"/>
        <w:tblLook w:val="04A0" w:firstRow="1" w:lastRow="0" w:firstColumn="1" w:lastColumn="0" w:noHBand="0" w:noVBand="1"/>
      </w:tblPr>
      <w:tblGrid>
        <w:gridCol w:w="6703"/>
        <w:gridCol w:w="6247"/>
      </w:tblGrid>
      <w:tr w:rsidR="006D4549" w:rsidTr="006D4549">
        <w:tc>
          <w:tcPr>
            <w:tcW w:w="6475" w:type="dxa"/>
          </w:tcPr>
          <w:p w:rsidR="006D4549" w:rsidRDefault="006D4549" w:rsidP="0032198D">
            <w:pPr>
              <w:rPr>
                <w:rFonts w:ascii="Times New Roman" w:hAnsi="Times New Roman" w:cs="Times New Roman"/>
                <w:sz w:val="24"/>
                <w:szCs w:val="24"/>
              </w:rPr>
            </w:pPr>
            <w:r w:rsidRPr="006D4549">
              <w:rPr>
                <w:rFonts w:ascii="Times New Roman" w:hAnsi="Times New Roman" w:cs="Times New Roman"/>
                <w:noProof/>
                <w:sz w:val="24"/>
                <w:szCs w:val="24"/>
              </w:rPr>
              <w:lastRenderedPageBreak/>
              <w:drawing>
                <wp:inline distT="0" distB="0" distL="0" distR="0" wp14:anchorId="36189538" wp14:editId="5722C420">
                  <wp:extent cx="4119349" cy="5619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bright="20000" contrast="-40000"/>
                                    </a14:imgEffect>
                                  </a14:imgLayer>
                                </a14:imgProps>
                              </a:ext>
                            </a:extLst>
                          </a:blip>
                          <a:stretch>
                            <a:fillRect/>
                          </a:stretch>
                        </pic:blipFill>
                        <pic:spPr>
                          <a:xfrm>
                            <a:off x="0" y="0"/>
                            <a:ext cx="4119735" cy="5620277"/>
                          </a:xfrm>
                          <a:prstGeom prst="rect">
                            <a:avLst/>
                          </a:prstGeom>
                        </pic:spPr>
                      </pic:pic>
                    </a:graphicData>
                  </a:graphic>
                </wp:inline>
              </w:drawing>
            </w:r>
          </w:p>
        </w:tc>
        <w:tc>
          <w:tcPr>
            <w:tcW w:w="6475" w:type="dxa"/>
          </w:tcPr>
          <w:p w:rsidR="0086176F" w:rsidRPr="00585473" w:rsidRDefault="006D4549" w:rsidP="0086176F">
            <w:pPr>
              <w:rPr>
                <w:rFonts w:ascii="Times New Roman" w:hAnsi="Times New Roman" w:cs="Times New Roman"/>
              </w:rPr>
            </w:pPr>
            <w:proofErr w:type="gramStart"/>
            <w:r w:rsidRPr="00585473">
              <w:rPr>
                <w:rFonts w:ascii="Times New Roman" w:hAnsi="Times New Roman" w:cs="Times New Roman"/>
              </w:rPr>
              <w:t>les</w:t>
            </w:r>
            <w:proofErr w:type="gramEnd"/>
            <w:r w:rsidRPr="00585473">
              <w:rPr>
                <w:rFonts w:ascii="Times New Roman" w:hAnsi="Times New Roman" w:cs="Times New Roman"/>
              </w:rPr>
              <w:t xml:space="preserve"> mêmes dispositions dans les autres poifTjus ; -i^’-e analogiè m’a d’autant plus frappc qu’elle me paraît l’exemple piefque unique dans la création des animaux où la Nature semble avoir été boinée au choix du meilleur.</w:t>
            </w:r>
          </w:p>
          <w:p w:rsidR="0086176F" w:rsidRPr="00585473" w:rsidRDefault="006D4549" w:rsidP="0086176F">
            <w:pPr>
              <w:rPr>
                <w:rFonts w:ascii="Times New Roman" w:hAnsi="Times New Roman" w:cs="Times New Roman"/>
              </w:rPr>
            </w:pPr>
            <w:proofErr w:type="gramStart"/>
            <w:r w:rsidRPr="00585473">
              <w:rPr>
                <w:rFonts w:ascii="Times New Roman" w:hAnsi="Times New Roman" w:cs="Times New Roman"/>
              </w:rPr>
              <w:t>La cervelle, au contraire, où l’on attendroit une analogie parfaite, les organes des (êns qui sêmblent ne pouvoir différer que quant au milieu, dans lequel les animaux vi\’ent, pui(c]i;e la sensation eft par-tout la même: la cervelle pourtant &amp; les organs des sens, sè trouvent ii différens dans chaque endroit, qu’on ne peut guère décider laquelle de ces parties doit être conlidéré^ comme la principale.</w:t>
            </w:r>
            <w:proofErr w:type="gramEnd"/>
          </w:p>
          <w:p w:rsidR="0086176F" w:rsidRPr="00585473" w:rsidRDefault="006D4549" w:rsidP="0086176F">
            <w:pPr>
              <w:rPr>
                <w:rFonts w:ascii="Times New Roman" w:hAnsi="Times New Roman" w:cs="Times New Roman"/>
              </w:rPr>
            </w:pPr>
            <w:r w:rsidRPr="00585473">
              <w:rPr>
                <w:rFonts w:ascii="Times New Roman" w:hAnsi="Times New Roman" w:cs="Times New Roman"/>
              </w:rPr>
              <w:t>Mais revenons à notre sujet; la cinquième paire le divise à peu près comme dans l’homme, elle paroît pourtant donner plusieurs branches à l’organe de l’ouïe»</w:t>
            </w:r>
          </w:p>
          <w:p w:rsidR="0086176F" w:rsidRPr="00585473" w:rsidRDefault="006D4549" w:rsidP="0086176F">
            <w:pPr>
              <w:rPr>
                <w:rFonts w:ascii="Times New Roman" w:hAnsi="Times New Roman" w:cs="Times New Roman"/>
              </w:rPr>
            </w:pPr>
            <w:r w:rsidRPr="00585473">
              <w:rPr>
                <w:rFonts w:ascii="Times New Roman" w:hAnsi="Times New Roman" w:cs="Times New Roman"/>
              </w:rPr>
              <w:t>La septième qui se divise différemment dans plusieurs poissôns, pénètre toujours dans l’intérieur de l’organe de l’ouïe.</w:t>
            </w:r>
          </w:p>
          <w:p w:rsidR="0086176F" w:rsidRPr="00585473" w:rsidRDefault="006D4549" w:rsidP="0086176F">
            <w:pPr>
              <w:rPr>
                <w:rFonts w:ascii="Times New Roman" w:hAnsi="Times New Roman" w:cs="Times New Roman"/>
              </w:rPr>
            </w:pPr>
            <w:proofErr w:type="gramStart"/>
            <w:r w:rsidRPr="00585473">
              <w:rPr>
                <w:rFonts w:ascii="Times New Roman" w:hAnsi="Times New Roman" w:cs="Times New Roman"/>
              </w:rPr>
              <w:t>La huitième donne de grandes branches aux ouïes, au cœur, &amp;c. comme dans l’homme, car les ouïes servent de poLimons rrj./7j- ir- ^ux Doiffous, fuivaiit Ics reclicrches de M. du Verney, l’aîné\ de l’Academie La neuvigme gagne la langue &amp; le goher, elle ne lert pas tks Sat-rtces , pj^^ .\ former le goût que dans les quadrupèdes, mais au mouvement des mulcles de cet organe: je noie pas aihrmerquity ait un inlercoltal, n’ayant eu le temps que d’examiner la cervelle &amp; l’organe tle l’ouïe.</w:t>
            </w:r>
            <w:proofErr w:type="gramEnd"/>
          </w:p>
          <w:p w:rsidR="006D4549" w:rsidRPr="00585473" w:rsidRDefault="006D4549" w:rsidP="0086176F">
            <w:pPr>
              <w:rPr>
                <w:rFonts w:ascii="Times New Roman" w:hAnsi="Times New Roman" w:cs="Times New Roman"/>
              </w:rPr>
            </w:pPr>
            <w:proofErr w:type="gramStart"/>
            <w:r w:rsidRPr="00585473">
              <w:rPr>
                <w:rFonts w:ascii="Times New Roman" w:hAnsi="Times New Roman" w:cs="Times New Roman"/>
              </w:rPr>
              <w:t>La cervelle de la monie &amp; de l’églefin , fe ressembfait beaut D„„v V ^o^’p&gt; ‘‘"‘^’ font-ils du même genre appelés gdiiiis par Artedi ‘‘r; f- Sf ^ j&lt;^- la morue ou morrhiui dorjo tripterygïo ore ciirato, cauda ^/jiiali fere ciim radio primo fpinofa, qui torme la (ixième elpèce; &amp; l’églefin, ou gadiis dorso triptcrygh, ore cirrato, corpore albicûntei maxillti fiiperiore lotigiorc, cauda pariim hifurca, la septième.</w:t>
            </w:r>
            <w:proofErr w:type="gramEnd"/>
          </w:p>
          <w:p w:rsidR="006D4549" w:rsidRDefault="006D4549" w:rsidP="006D4549">
            <w:pPr>
              <w:rPr>
                <w:rFonts w:ascii="Times New Roman" w:hAnsi="Times New Roman" w:cs="Times New Roman"/>
                <w:sz w:val="24"/>
                <w:szCs w:val="24"/>
              </w:rPr>
            </w:pPr>
            <w:r w:rsidRPr="00585473">
              <w:rPr>
                <w:rFonts w:ascii="Times New Roman" w:hAnsi="Times New Roman" w:cs="Times New Roman"/>
              </w:rPr>
              <w:t>La cavité de leur tête, qui est deux fois plus grande que</w:t>
            </w:r>
            <w:proofErr w:type="gramStart"/>
            <w:r w:rsidRPr="00585473">
              <w:rPr>
                <w:rFonts w:ascii="Times New Roman" w:hAnsi="Times New Roman" w:cs="Times New Roman"/>
              </w:rPr>
              <w:t>!»</w:t>
            </w:r>
            <w:proofErr w:type="gramEnd"/>
            <w:r w:rsidRPr="00585473">
              <w:rPr>
                <w:rFonts w:ascii="Times New Roman" w:hAnsi="Times New Roman" w:cs="Times New Roman"/>
              </w:rPr>
              <w:t xml:space="preserve"> cervelle, n’est pas vide, mars remplie d’une mucosité limpide, qui est contenue dans une membrane arachnoïde, très-mince &amp; très-délicate: il y a des poissons qui ont cette cavité dix fois &amp; même vingt fois plus large que la cervelle; quelquefois la substance qui remplit riiiteivalle, ell gelatineuse, quelquefois.</w:t>
            </w:r>
          </w:p>
        </w:tc>
      </w:tr>
    </w:tbl>
    <w:p w:rsidR="00430D21" w:rsidRPr="00EE0019" w:rsidRDefault="00EE0019" w:rsidP="0032198D">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181</w:t>
      </w:r>
    </w:p>
    <w:tbl>
      <w:tblPr>
        <w:tblStyle w:val="TableGrid"/>
        <w:tblW w:w="0" w:type="auto"/>
        <w:tblLook w:val="04A0" w:firstRow="1" w:lastRow="0" w:firstColumn="1" w:lastColumn="0" w:noHBand="0" w:noVBand="1"/>
      </w:tblPr>
      <w:tblGrid>
        <w:gridCol w:w="6561"/>
        <w:gridCol w:w="6389"/>
      </w:tblGrid>
      <w:tr w:rsidR="005330CA" w:rsidTr="005330CA">
        <w:tc>
          <w:tcPr>
            <w:tcW w:w="6475" w:type="dxa"/>
          </w:tcPr>
          <w:p w:rsidR="005330CA" w:rsidRDefault="005330CA" w:rsidP="0032198D">
            <w:pPr>
              <w:rPr>
                <w:rFonts w:ascii="Times New Roman" w:hAnsi="Times New Roman" w:cs="Times New Roman"/>
                <w:sz w:val="24"/>
                <w:szCs w:val="24"/>
              </w:rPr>
            </w:pPr>
            <w:r w:rsidRPr="005330CA">
              <w:rPr>
                <w:rFonts w:ascii="Times New Roman" w:hAnsi="Times New Roman" w:cs="Times New Roman"/>
                <w:noProof/>
                <w:sz w:val="24"/>
                <w:szCs w:val="24"/>
              </w:rPr>
              <w:drawing>
                <wp:inline distT="0" distB="0" distL="0" distR="0" wp14:anchorId="00FA7031" wp14:editId="032B0577">
                  <wp:extent cx="4029075" cy="564722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50000"/>
                                    </a14:imgEffect>
                                    <a14:imgEffect>
                                      <a14:brightnessContrast bright="20000" contrast="-40000"/>
                                    </a14:imgEffect>
                                  </a14:imgLayer>
                                </a14:imgProps>
                              </a:ext>
                            </a:extLst>
                          </a:blip>
                          <a:stretch>
                            <a:fillRect/>
                          </a:stretch>
                        </pic:blipFill>
                        <pic:spPr>
                          <a:xfrm>
                            <a:off x="0" y="0"/>
                            <a:ext cx="4030674" cy="5649463"/>
                          </a:xfrm>
                          <a:prstGeom prst="rect">
                            <a:avLst/>
                          </a:prstGeom>
                        </pic:spPr>
                      </pic:pic>
                    </a:graphicData>
                  </a:graphic>
                </wp:inline>
              </w:drawing>
            </w:r>
          </w:p>
        </w:tc>
        <w:tc>
          <w:tcPr>
            <w:tcW w:w="6475" w:type="dxa"/>
          </w:tcPr>
          <w:p w:rsidR="007D79DB" w:rsidRPr="008469DA" w:rsidRDefault="005330CA" w:rsidP="007D79DB">
            <w:pPr>
              <w:rPr>
                <w:rFonts w:ascii="Times New Roman" w:hAnsi="Times New Roman" w:cs="Times New Roman"/>
              </w:rPr>
            </w:pPr>
            <w:proofErr w:type="gramStart"/>
            <w:r w:rsidRPr="008469DA">
              <w:rPr>
                <w:rFonts w:ascii="Times New Roman" w:hAnsi="Times New Roman" w:cs="Times New Roman"/>
              </w:rPr>
              <w:t>ceft</w:t>
            </w:r>
            <w:proofErr w:type="gramEnd"/>
            <w:r w:rsidRPr="008469DA">
              <w:rPr>
                <w:rFonts w:ascii="Times New Roman" w:hAnsi="Times New Roman" w:cs="Times New Roman"/>
              </w:rPr>
              <w:t xml:space="preserve"> tîe la graifTe comme dans la carpe, quelquefois elle est réliueufe, comme dans le cachalot; c’est ce qui a trompé plusieux habiles Naturalistes, qui la pienoient pour la cervelle même.</w:t>
            </w:r>
          </w:p>
          <w:p w:rsidR="007D79DB" w:rsidRPr="008469DA" w:rsidRDefault="005330CA" w:rsidP="007D79DB">
            <w:pPr>
              <w:rPr>
                <w:rFonts w:ascii="Times New Roman" w:hAnsi="Times New Roman" w:cs="Times New Roman"/>
              </w:rPr>
            </w:pPr>
            <w:r w:rsidRPr="008469DA">
              <w:rPr>
                <w:rFonts w:ascii="Times New Roman" w:hAnsi="Times New Roman" w:cs="Times New Roman"/>
              </w:rPr>
              <w:t xml:space="preserve">La cervelle donc </w:t>
            </w:r>
            <w:proofErr w:type="gramStart"/>
            <w:r w:rsidRPr="008469DA">
              <w:rPr>
                <w:rFonts w:ascii="Times New Roman" w:hAnsi="Times New Roman" w:cs="Times New Roman"/>
              </w:rPr>
              <w:t>e(</w:t>
            </w:r>
            <w:proofErr w:type="gramEnd"/>
            <w:r w:rsidRPr="008469DA">
              <w:rPr>
                <w:rFonts w:ascii="Times New Roman" w:hAnsi="Times New Roman" w:cs="Times New Roman"/>
              </w:rPr>
              <w:t>ï dans les poiflbns en général, extrêmement petite, à proportion de leur corps; elle fe divilè eji cerveau ëi. cervelet.</w:t>
            </w:r>
          </w:p>
          <w:p w:rsidR="007D79DB" w:rsidRPr="008469DA" w:rsidRDefault="005330CA" w:rsidP="007D79DB">
            <w:pPr>
              <w:rPr>
                <w:rFonts w:ascii="Times New Roman" w:hAnsi="Times New Roman" w:cs="Times New Roman"/>
              </w:rPr>
            </w:pPr>
            <w:proofErr w:type="gramStart"/>
            <w:r w:rsidRPr="008469DA">
              <w:rPr>
                <w:rFonts w:ascii="Times New Roman" w:hAnsi="Times New Roman" w:cs="Times New Roman"/>
              </w:rPr>
              <w:t>Dans les morues &amp; églefins, le cerveau est formé de deux globes antérieurs, qui ont des incisions comme notre cerveau; ils donnent naissance aux nerfs olfaéloires, qui font doubles dans ce genre de poissons; deux hémisphères oblongs succèdent aux premiers, qui ont des ventriailes très-grands &amp; un corps calleux qui forme la voûte; il n’y a point de glande pinéale, mais le troisième ventricule pafle vers le quatrième, derrière une éminence semblable à peu près aux tiaies &amp; te/les, dans l’homme &amp; dans les quadrupèdes; ces quatre éminences font très-parfaites dans le brochet.</w:t>
            </w:r>
            <w:proofErr w:type="gramEnd"/>
            <w:r w:rsidRPr="008469DA">
              <w:rPr>
                <w:rFonts w:ascii="Times New Roman" w:hAnsi="Times New Roman" w:cs="Times New Roman"/>
              </w:rPr>
              <w:t xml:space="preserve"> _ </w:t>
            </w:r>
            <w:proofErr w:type="gramStart"/>
            <w:r w:rsidRPr="008469DA">
              <w:rPr>
                <w:rFonts w:ascii="Times New Roman" w:hAnsi="Times New Roman" w:cs="Times New Roman"/>
              </w:rPr>
              <w:t>Vhncheïi;..</w:t>
            </w:r>
            <w:proofErr w:type="gramEnd"/>
          </w:p>
          <w:p w:rsidR="007D79DB" w:rsidRPr="008469DA" w:rsidRDefault="005330CA" w:rsidP="007D79DB">
            <w:pPr>
              <w:rPr>
                <w:rFonts w:ascii="Times New Roman" w:hAnsi="Times New Roman" w:cs="Times New Roman"/>
              </w:rPr>
            </w:pPr>
            <w:r w:rsidRPr="008469DA">
              <w:rPr>
                <w:rFonts w:ascii="Times New Roman" w:hAnsi="Times New Roman" w:cs="Times New Roman"/>
              </w:rPr>
              <w:t>Le cervelet luit immédiatement après, il forme une espèce figure ^. ‘^</w:t>
            </w:r>
            <w:proofErr w:type="gramStart"/>
            <w:r w:rsidRPr="008469DA">
              <w:rPr>
                <w:rFonts w:ascii="Times New Roman" w:hAnsi="Times New Roman" w:cs="Times New Roman"/>
              </w:rPr>
              <w:t>’  de</w:t>
            </w:r>
            <w:proofErr w:type="gramEnd"/>
            <w:r w:rsidRPr="008469DA">
              <w:rPr>
                <w:rFonts w:ascii="Times New Roman" w:hAnsi="Times New Roman" w:cs="Times New Roman"/>
              </w:rPr>
              <w:t xml:space="preserve"> cône tronqué, qui a deux tubérosités latérales unies avec le cervelet; lorsqu’on le relève, alors le quatrième ventricule se manifeste avec la valvule du cerveau, qui y- e(t très-remarquable; ‘e(t-là que commence la moelle épinière ou alongée.</w:t>
            </w:r>
          </w:p>
          <w:p w:rsidR="007D79DB" w:rsidRPr="008469DA" w:rsidRDefault="005330CA" w:rsidP="007D79DB">
            <w:pPr>
              <w:rPr>
                <w:rFonts w:ascii="Times New Roman" w:hAnsi="Times New Roman" w:cs="Times New Roman"/>
              </w:rPr>
            </w:pPr>
            <w:proofErr w:type="gramStart"/>
            <w:r w:rsidRPr="008469DA">
              <w:rPr>
                <w:rFonts w:ascii="Times New Roman" w:hAnsi="Times New Roman" w:cs="Times New Roman"/>
              </w:rPr>
              <w:t>La b:ife de la cei-velie n’a rien d’extraordinaire que les deux éminences hhnchkres, eiiii/ieiitiie caiidkû/nes, qui y font très Gonlidérables, plus grandes même que dans l’homme; l’entonnoir eÛ entre elles &amp; l’origine des nerfs optiques; la glande pituitaire y semble être altachée; je n’ai pas jugé à propos d’ajouter la figure, puisqu’elle se trouve dans les Mémoires de Harlem *..</w:t>
            </w:r>
            <w:proofErr w:type="gramEnd"/>
            <w:r w:rsidRPr="008469DA">
              <w:rPr>
                <w:rFonts w:ascii="Times New Roman" w:hAnsi="Times New Roman" w:cs="Times New Roman"/>
              </w:rPr>
              <w:t xml:space="preserve"> *-Tome vih</w:t>
            </w:r>
          </w:p>
          <w:p w:rsidR="007D79DB" w:rsidRPr="008469DA" w:rsidRDefault="005330CA" w:rsidP="007D79DB">
            <w:pPr>
              <w:rPr>
                <w:rFonts w:ascii="Times New Roman" w:hAnsi="Times New Roman" w:cs="Times New Roman"/>
              </w:rPr>
            </w:pPr>
            <w:r w:rsidRPr="008469DA">
              <w:rPr>
                <w:rFonts w:ascii="Times New Roman" w:hAnsi="Times New Roman" w:cs="Times New Roman"/>
              </w:rPr>
              <w:t>Les nerfs optiques tirent séparément leur origine de la base de deux hémisphères, &amp; se joignent latèalement dans ceux d’une grandeur médiocre, à la distance d’un quart de pouce de leur origine; de-là ils continuent leur chemin Ctns se croiser vers les orbites, où ils se separent pour se joindre chaaiii à son globe.</w:t>
            </w:r>
          </w:p>
          <w:p w:rsidR="007D79DB" w:rsidRPr="008469DA" w:rsidRDefault="005330CA" w:rsidP="007D79DB">
            <w:pPr>
              <w:rPr>
                <w:rFonts w:ascii="Times New Roman" w:hAnsi="Times New Roman" w:cs="Times New Roman"/>
              </w:rPr>
            </w:pPr>
            <w:r w:rsidRPr="008469DA">
              <w:rPr>
                <w:rFonts w:ascii="Times New Roman" w:hAnsi="Times New Roman" w:cs="Times New Roman"/>
              </w:rPr>
              <w:t>On trouve fouvent deux filets moelleux qui lient transver^lâlement les racines de ces neifs avant qu’ils se joignent.</w:t>
            </w:r>
          </w:p>
          <w:p w:rsidR="005330CA" w:rsidRDefault="005330CA" w:rsidP="007D79DB">
            <w:pPr>
              <w:rPr>
                <w:rFonts w:ascii="Times New Roman" w:hAnsi="Times New Roman" w:cs="Times New Roman"/>
                <w:sz w:val="24"/>
                <w:szCs w:val="24"/>
              </w:rPr>
            </w:pPr>
            <w:r w:rsidRPr="008469DA">
              <w:rPr>
                <w:rFonts w:ascii="Times New Roman" w:hAnsi="Times New Roman" w:cs="Times New Roman"/>
              </w:rPr>
              <w:t>La troisième paire ou moîeuis, vieiit des branches de la moelle alongée du cerveau, un peu à côté des extrémités des ém</w:t>
            </w:r>
            <w:r w:rsidR="007D79DB" w:rsidRPr="008469DA">
              <w:rPr>
                <w:rFonts w:ascii="Times New Roman" w:hAnsi="Times New Roman" w:cs="Times New Roman"/>
              </w:rPr>
              <w:t xml:space="preserve">inences blanches. </w:t>
            </w:r>
          </w:p>
        </w:tc>
      </w:tr>
    </w:tbl>
    <w:p w:rsidR="00F828DE" w:rsidRPr="00EE0019" w:rsidRDefault="00EE0019" w:rsidP="0032198D">
      <w:pPr>
        <w:spacing w:after="0" w:line="240" w:lineRule="auto"/>
        <w:rPr>
          <w:rFonts w:ascii="Times New Roman" w:hAnsi="Times New Roman" w:cs="Times New Roman"/>
          <w:b/>
          <w:sz w:val="24"/>
          <w:szCs w:val="24"/>
        </w:rPr>
      </w:pPr>
      <w:r w:rsidRPr="00EE0019">
        <w:rPr>
          <w:rFonts w:ascii="Times New Roman" w:hAnsi="Times New Roman" w:cs="Times New Roman"/>
          <w:b/>
          <w:sz w:val="24"/>
          <w:szCs w:val="24"/>
        </w:rPr>
        <w:lastRenderedPageBreak/>
        <w:t>182</w:t>
      </w:r>
    </w:p>
    <w:tbl>
      <w:tblPr>
        <w:tblStyle w:val="TableGrid"/>
        <w:tblW w:w="0" w:type="auto"/>
        <w:tblLook w:val="04A0" w:firstRow="1" w:lastRow="0" w:firstColumn="1" w:lastColumn="0" w:noHBand="0" w:noVBand="1"/>
      </w:tblPr>
      <w:tblGrid>
        <w:gridCol w:w="6760"/>
        <w:gridCol w:w="6190"/>
      </w:tblGrid>
      <w:tr w:rsidR="006150F6" w:rsidTr="006150F6">
        <w:tc>
          <w:tcPr>
            <w:tcW w:w="6475" w:type="dxa"/>
          </w:tcPr>
          <w:p w:rsidR="006150F6" w:rsidRDefault="006150F6" w:rsidP="0032198D">
            <w:pPr>
              <w:rPr>
                <w:rFonts w:ascii="Times New Roman" w:hAnsi="Times New Roman" w:cs="Times New Roman"/>
                <w:sz w:val="24"/>
                <w:szCs w:val="24"/>
              </w:rPr>
            </w:pPr>
            <w:r w:rsidRPr="006150F6">
              <w:rPr>
                <w:rFonts w:ascii="Times New Roman" w:hAnsi="Times New Roman" w:cs="Times New Roman"/>
                <w:noProof/>
                <w:sz w:val="24"/>
                <w:szCs w:val="24"/>
              </w:rPr>
              <w:drawing>
                <wp:inline distT="0" distB="0" distL="0" distR="0" wp14:anchorId="78BBB986" wp14:editId="091C8417">
                  <wp:extent cx="4155464" cy="56864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bright="20000" contrast="-40000"/>
                                    </a14:imgEffect>
                                  </a14:imgLayer>
                                </a14:imgProps>
                              </a:ext>
                            </a:extLst>
                          </a:blip>
                          <a:stretch>
                            <a:fillRect/>
                          </a:stretch>
                        </pic:blipFill>
                        <pic:spPr>
                          <a:xfrm>
                            <a:off x="0" y="0"/>
                            <a:ext cx="4157019" cy="5688553"/>
                          </a:xfrm>
                          <a:prstGeom prst="rect">
                            <a:avLst/>
                          </a:prstGeom>
                        </pic:spPr>
                      </pic:pic>
                    </a:graphicData>
                  </a:graphic>
                </wp:inline>
              </w:drawing>
            </w:r>
          </w:p>
        </w:tc>
        <w:tc>
          <w:tcPr>
            <w:tcW w:w="6475" w:type="dxa"/>
          </w:tcPr>
          <w:p w:rsidR="006150F6" w:rsidRPr="006150F6" w:rsidRDefault="006150F6" w:rsidP="006150F6">
            <w:pPr>
              <w:rPr>
                <w:rFonts w:ascii="Times New Roman" w:hAnsi="Times New Roman" w:cs="Times New Roman"/>
              </w:rPr>
            </w:pPr>
            <w:r w:rsidRPr="006150F6">
              <w:rPr>
                <w:rFonts w:ascii="Times New Roman" w:hAnsi="Times New Roman" w:cs="Times New Roman"/>
              </w:rPr>
              <w:t xml:space="preserve">La quatrième paire ou pathétique, prend Ion origine </w:t>
            </w:r>
            <w:proofErr w:type="gramStart"/>
            <w:r w:rsidRPr="006150F6">
              <w:rPr>
                <w:rFonts w:ascii="Times New Roman" w:hAnsi="Times New Roman" w:cs="Times New Roman"/>
              </w:rPr>
              <w:t>c(</w:t>
            </w:r>
            <w:proofErr w:type="gramEnd"/>
            <w:r w:rsidRPr="006150F6">
              <w:rPr>
                <w:rFonts w:ascii="Times New Roman" w:hAnsi="Times New Roman" w:cs="Times New Roman"/>
              </w:rPr>
              <w:t xml:space="preserve">en&gt;jrà les cmlnences qui iont analogues aux tcjks, comme Jans l’homme &amp; dans tous les animaux sur lesquels j’ai fait des recherches, • Planche U, comme dans le brochet^ &amp; la raye’’. »&gt;p1anchelïlj La cinquième paire fort de la moelle alongée, car il n’y a figure i,-!-. </w:t>
            </w:r>
            <w:proofErr w:type="gramStart"/>
            <w:r w:rsidRPr="006150F6">
              <w:rPr>
                <w:rFonts w:ascii="Times New Roman" w:hAnsi="Times New Roman" w:cs="Times New Roman"/>
              </w:rPr>
              <w:t>point</w:t>
            </w:r>
            <w:proofErr w:type="gramEnd"/>
            <w:r w:rsidRPr="006150F6">
              <w:rPr>
                <w:rFonts w:ascii="Times New Roman" w:hAnsi="Times New Roman" w:cs="Times New Roman"/>
              </w:rPr>
              <w:t xml:space="preserve"> de pont, de valvule ou cmineuce annulaire.</w:t>
            </w:r>
          </w:p>
          <w:p w:rsidR="006150F6" w:rsidRPr="006150F6" w:rsidRDefault="006150F6" w:rsidP="006150F6">
            <w:pPr>
              <w:rPr>
                <w:rFonts w:ascii="Times New Roman" w:hAnsi="Times New Roman" w:cs="Times New Roman"/>
              </w:rPr>
            </w:pPr>
            <w:r w:rsidRPr="006150F6">
              <w:rPr>
                <w:rFonts w:ascii="Times New Roman" w:hAnsi="Times New Roman" w:cs="Times New Roman"/>
              </w:rPr>
              <w:t>La sixîème des corps pyramidaux.</w:t>
            </w:r>
          </w:p>
          <w:p w:rsidR="006150F6" w:rsidRPr="006150F6" w:rsidRDefault="006150F6" w:rsidP="006150F6">
            <w:pPr>
              <w:rPr>
                <w:rFonts w:ascii="Times New Roman" w:hAnsi="Times New Roman" w:cs="Times New Roman"/>
              </w:rPr>
            </w:pPr>
            <w:r w:rsidRPr="006150F6">
              <w:rPr>
                <w:rFonts w:ascii="Times New Roman" w:hAnsi="Times New Roman" w:cs="Times New Roman"/>
              </w:rPr>
              <w:t>La septième est entre la sixième &amp; la cinquième paire,</w:t>
            </w:r>
          </w:p>
          <w:p w:rsidR="006150F6" w:rsidRPr="006150F6" w:rsidRDefault="006150F6" w:rsidP="006150F6">
            <w:pPr>
              <w:rPr>
                <w:rFonts w:ascii="Times New Roman" w:hAnsi="Times New Roman" w:cs="Times New Roman"/>
              </w:rPr>
            </w:pPr>
            <w:r w:rsidRPr="006150F6">
              <w:rPr>
                <w:rFonts w:ascii="Times New Roman" w:hAnsi="Times New Roman" w:cs="Times New Roman"/>
              </w:rPr>
              <w:t xml:space="preserve">La huitième vient à la hauteur de l’extrémité du quatrième ventricule de la balè de la moelle, Si. </w:t>
            </w:r>
            <w:proofErr w:type="gramStart"/>
            <w:r w:rsidRPr="006150F6">
              <w:rPr>
                <w:rFonts w:ascii="Times New Roman" w:hAnsi="Times New Roman" w:cs="Times New Roman"/>
              </w:rPr>
              <w:t>fe</w:t>
            </w:r>
            <w:proofErr w:type="gramEnd"/>
            <w:r w:rsidRPr="006150F6">
              <w:rPr>
                <w:rFonts w:ascii="Times New Roman" w:hAnsi="Times New Roman" w:cs="Times New Roman"/>
              </w:rPr>
              <w:t xml:space="preserve"> jette en arrière.</w:t>
            </w:r>
          </w:p>
          <w:p w:rsidR="006150F6" w:rsidRPr="006150F6" w:rsidRDefault="006150F6" w:rsidP="006150F6">
            <w:pPr>
              <w:rPr>
                <w:rFonts w:ascii="Times New Roman" w:hAnsi="Times New Roman" w:cs="Times New Roman"/>
              </w:rPr>
            </w:pPr>
            <w:r w:rsidRPr="006150F6">
              <w:rPr>
                <w:rFonts w:ascii="Times New Roman" w:hAnsi="Times New Roman" w:cs="Times New Roman"/>
              </w:rPr>
              <w:t>La neuvième sort des côtés de la moelle épinière.</w:t>
            </w:r>
          </w:p>
          <w:p w:rsidR="006150F6" w:rsidRPr="006150F6" w:rsidRDefault="006150F6" w:rsidP="006150F6">
            <w:pPr>
              <w:rPr>
                <w:rFonts w:ascii="Times New Roman" w:hAnsi="Times New Roman" w:cs="Times New Roman"/>
              </w:rPr>
            </w:pPr>
            <w:proofErr w:type="gramStart"/>
            <w:r w:rsidRPr="006150F6">
              <w:rPr>
                <w:rFonts w:ascii="Times New Roman" w:hAnsi="Times New Roman" w:cs="Times New Roman"/>
              </w:rPr>
              <w:t>La cailfe olfeufe diffère un peu de celle de la baudroye &amp; du brochet, car les trois canaiix demi- circulaires paiïent chacun séparément par un canal olTeux; les canaux demi-circulaires font, au refl;e, très-analogues, de même que la bourlê élaftique, excepté qu’elle ne contient qu’un feul oflelet, les nerfs fe reffemblent aulfi alTez; je renvoyé le Lefteur à la description &amp; à la figure qui se trouvent dans les Mémoires de Harlem.</w:t>
            </w:r>
            <w:proofErr w:type="gramEnd"/>
          </w:p>
          <w:p w:rsidR="006150F6" w:rsidRPr="006150F6" w:rsidRDefault="006150F6" w:rsidP="006150F6">
            <w:pPr>
              <w:rPr>
                <w:rFonts w:ascii="Times New Roman" w:hAnsi="Times New Roman" w:cs="Times New Roman"/>
              </w:rPr>
            </w:pPr>
            <w:r w:rsidRPr="006150F6">
              <w:rPr>
                <w:rFonts w:ascii="Times New Roman" w:hAnsi="Times New Roman" w:cs="Times New Roman"/>
              </w:rPr>
              <w:t xml:space="preserve">Il est plus que probable que l’osselet ayant reçu une vibration par le moyen de l’eau extéiieure, la communique à la seplièm. G paire de </w:t>
            </w:r>
            <w:proofErr w:type="gramStart"/>
            <w:r w:rsidRPr="006150F6">
              <w:rPr>
                <w:rFonts w:ascii="Times New Roman" w:hAnsi="Times New Roman" w:cs="Times New Roman"/>
              </w:rPr>
              <w:t>nerfs ,</w:t>
            </w:r>
            <w:proofErr w:type="gramEnd"/>
            <w:r w:rsidRPr="006150F6">
              <w:rPr>
                <w:rFonts w:ascii="Times New Roman" w:hAnsi="Times New Roman" w:cs="Times New Roman"/>
              </w:rPr>
              <w:t xml:space="preserve"> 8c qu’il produit ainsi la senfîuion du fon aquatique.</w:t>
            </w:r>
          </w:p>
          <w:p w:rsidR="006150F6" w:rsidRPr="006150F6" w:rsidRDefault="006150F6" w:rsidP="006150F6">
            <w:pPr>
              <w:rPr>
                <w:rFonts w:ascii="Times New Roman" w:hAnsi="Times New Roman" w:cs="Times New Roman"/>
              </w:rPr>
            </w:pPr>
            <w:r w:rsidRPr="006150F6">
              <w:rPr>
                <w:rFonts w:ascii="Times New Roman" w:hAnsi="Times New Roman" w:cs="Times New Roman"/>
              </w:rPr>
              <w:t>Le crâne des églefins</w:t>
            </w:r>
            <w:proofErr w:type="gramStart"/>
            <w:r w:rsidRPr="006150F6">
              <w:rPr>
                <w:rFonts w:ascii="Times New Roman" w:hAnsi="Times New Roman" w:cs="Times New Roman"/>
              </w:rPr>
              <w:t>.&amp;</w:t>
            </w:r>
            <w:proofErr w:type="gramEnd"/>
            <w:r w:rsidRPr="006150F6">
              <w:rPr>
                <w:rFonts w:ascii="Times New Roman" w:hAnsi="Times New Roman" w:cs="Times New Roman"/>
              </w:rPr>
              <w:t xml:space="preserve">. </w:t>
            </w:r>
            <w:proofErr w:type="gramStart"/>
            <w:r w:rsidRPr="006150F6">
              <w:rPr>
                <w:rFonts w:ascii="Times New Roman" w:hAnsi="Times New Roman" w:cs="Times New Roman"/>
              </w:rPr>
              <w:t>des morues, ell bien couvert en partie d’un muscle épais , mais cela ne peut pas empêcher que le Ion aquatique ne paivienne dans l’organe; l’osselet est dentelé, pelant, flottant presque librement dans la boursè élailique, de sorte que la moindre impreiîion doit agir sur le nerf qui est étendu dans les parois de la bourfe élaflique: l’expérience nous apprend auffi que le Ion de l’air pafîe très-facilement aii tiavers des corps mous, car on fênt quelquefois, dans un grand concert, un trembleinent aux vifcères du bas-ventre: les sourds se servent d’une baguette pour entendre ceux avec qui ils parlent, en la plaçant par un bout sur la gorge de celui qui parle, &amp; de l’autre contre une de leurs dents, ou bien ils la ferrent entre leurs dents.</w:t>
            </w:r>
            <w:proofErr w:type="gramEnd"/>
          </w:p>
          <w:p w:rsidR="006150F6" w:rsidRPr="006150F6" w:rsidRDefault="006150F6" w:rsidP="006150F6">
            <w:pPr>
              <w:rPr>
                <w:rFonts w:ascii="Times New Roman" w:hAnsi="Times New Roman" w:cs="Times New Roman"/>
              </w:rPr>
            </w:pPr>
            <w:r w:rsidRPr="006150F6">
              <w:rPr>
                <w:rFonts w:ascii="Times New Roman" w:hAnsi="Times New Roman" w:cs="Times New Roman"/>
              </w:rPr>
              <w:t>J’ai connu un homme à Lewarde, capitale de la Frisè, qui fej^voit dç ce moyen avec succès; il plaçoit quelquefois ie boi)t</w:t>
            </w:r>
          </w:p>
        </w:tc>
      </w:tr>
    </w:tbl>
    <w:p w:rsidR="00E93082" w:rsidRDefault="00EE0019" w:rsidP="0032198D">
      <w:pPr>
        <w:spacing w:after="0" w:line="240" w:lineRule="auto"/>
        <w:rPr>
          <w:rFonts w:ascii="Times New Roman" w:hAnsi="Times New Roman" w:cs="Times New Roman"/>
          <w:b/>
          <w:sz w:val="24"/>
          <w:szCs w:val="24"/>
        </w:rPr>
      </w:pPr>
      <w:r w:rsidRPr="00EE0019">
        <w:rPr>
          <w:rFonts w:ascii="Times New Roman" w:hAnsi="Times New Roman" w:cs="Times New Roman"/>
          <w:b/>
          <w:sz w:val="24"/>
          <w:szCs w:val="24"/>
        </w:rPr>
        <w:lastRenderedPageBreak/>
        <w:t>183</w:t>
      </w:r>
    </w:p>
    <w:tbl>
      <w:tblPr>
        <w:tblStyle w:val="TableGrid"/>
        <w:tblW w:w="0" w:type="auto"/>
        <w:tblLook w:val="04A0" w:firstRow="1" w:lastRow="0" w:firstColumn="1" w:lastColumn="0" w:noHBand="0" w:noVBand="1"/>
      </w:tblPr>
      <w:tblGrid>
        <w:gridCol w:w="6411"/>
        <w:gridCol w:w="6539"/>
      </w:tblGrid>
      <w:tr w:rsidR="00C61C5B" w:rsidTr="0037182F">
        <w:tc>
          <w:tcPr>
            <w:tcW w:w="5935" w:type="dxa"/>
          </w:tcPr>
          <w:p w:rsidR="00C61C5B" w:rsidRDefault="0037182F" w:rsidP="0032198D">
            <w:pPr>
              <w:rPr>
                <w:rFonts w:ascii="Times New Roman" w:hAnsi="Times New Roman" w:cs="Times New Roman"/>
                <w:b/>
                <w:sz w:val="24"/>
                <w:szCs w:val="24"/>
              </w:rPr>
            </w:pPr>
            <w:r w:rsidRPr="0037182F">
              <w:rPr>
                <w:rFonts w:ascii="Times New Roman" w:hAnsi="Times New Roman" w:cs="Times New Roman"/>
                <w:b/>
                <w:noProof/>
                <w:sz w:val="24"/>
                <w:szCs w:val="24"/>
              </w:rPr>
              <w:drawing>
                <wp:inline distT="0" distB="0" distL="0" distR="0" wp14:anchorId="224CABB3" wp14:editId="4D42046E">
                  <wp:extent cx="3933825" cy="550547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bright="20000" contrast="-40000"/>
                                    </a14:imgEffect>
                                  </a14:imgLayer>
                                </a14:imgProps>
                              </a:ext>
                            </a:extLst>
                          </a:blip>
                          <a:stretch>
                            <a:fillRect/>
                          </a:stretch>
                        </pic:blipFill>
                        <pic:spPr>
                          <a:xfrm>
                            <a:off x="0" y="0"/>
                            <a:ext cx="3939704" cy="5513700"/>
                          </a:xfrm>
                          <a:prstGeom prst="rect">
                            <a:avLst/>
                          </a:prstGeom>
                        </pic:spPr>
                      </pic:pic>
                    </a:graphicData>
                  </a:graphic>
                </wp:inline>
              </w:drawing>
            </w:r>
          </w:p>
        </w:tc>
        <w:tc>
          <w:tcPr>
            <w:tcW w:w="7015" w:type="dxa"/>
          </w:tcPr>
          <w:p w:rsidR="00C61C5B" w:rsidRPr="0037182F" w:rsidRDefault="00C61C5B" w:rsidP="00C61C5B">
            <w:pPr>
              <w:rPr>
                <w:rFonts w:ascii="Times New Roman" w:hAnsi="Times New Roman" w:cs="Times New Roman"/>
              </w:rPr>
            </w:pPr>
            <w:proofErr w:type="gramStart"/>
            <w:r w:rsidRPr="0037182F">
              <w:rPr>
                <w:rFonts w:ascii="Times New Roman" w:hAnsi="Times New Roman" w:cs="Times New Roman"/>
              </w:rPr>
              <w:t>«Te fi lîagiiette, qui ayoit dois pieds de longueur, sur le collet ou sur le boLilon de l’habit de celui avec qui il vouloit 5’eiitretenir ëc il entendoit parfaitement tout ce qu’on disoit; je l’ai vu placerlîv baguette sur la nuque, en sorte qu’il ne pou voit pas voir le mouvement des lèvres de celui qui parloit, il l’entendoit pourtant, mais il falloit hauller un peu la voix: il jouoit du clavecin lânsvien entendre que lorsqu’il tenoit une peiife baguette entre (es dents, dont le bout touchoit la table de l’iiifhument *.</w:t>
            </w:r>
            <w:proofErr w:type="gramEnd"/>
          </w:p>
          <w:p w:rsidR="00C61C5B" w:rsidRPr="0037182F" w:rsidRDefault="00C61C5B" w:rsidP="00C61C5B">
            <w:pPr>
              <w:rPr>
                <w:rFonts w:ascii="Times New Roman" w:hAnsi="Times New Roman" w:cs="Times New Roman"/>
              </w:rPr>
            </w:pPr>
            <w:r w:rsidRPr="0037182F">
              <w:rPr>
                <w:rFonts w:ascii="Times New Roman" w:hAnsi="Times New Roman" w:cs="Times New Roman"/>
              </w:rPr>
              <w:t>Si la diverse modification de la vibration de l’air, caulee par celui qui paile, peut pénétrer tant de corps divers, comme les tegumens du cou, parties très-molles, les habits, la baguette, les dents, &amp; toute la mâchoire pour se communiquer à l’intérieur de l’organe, sans perdre de là valeur, pourquoi l’eau, qui est capable de tranfiTieltre le Ion aérien, comme l’a prouvé M. l’abbé Nollet dans (on excellent Mémoire, de l’année. 1743, pourquoi l’eau, dis-je, ne pourroit-elle pas communiquer ses vibrations au travers des muscles ou de la tête osseuse à l’intérieur de l’organe iks poilîbns^,</w:t>
            </w:r>
          </w:p>
          <w:p w:rsidR="00C61C5B" w:rsidRPr="0037182F" w:rsidRDefault="00C61C5B" w:rsidP="00C61C5B">
            <w:pPr>
              <w:rPr>
                <w:rFonts w:ascii="Times New Roman" w:hAnsi="Times New Roman" w:cs="Times New Roman"/>
              </w:rPr>
            </w:pPr>
            <w:proofErr w:type="gramStart"/>
            <w:r w:rsidRPr="0037182F">
              <w:rPr>
                <w:rFonts w:ascii="Times New Roman" w:hAnsi="Times New Roman" w:cs="Times New Roman"/>
              </w:rPr>
              <w:t>Si l’air est plus élaflique, &amp; par cela-même plus propre I recevoir ou à tianfinettre le (on que l’eau, cela n’empêche pas que les poissons n’entendait assez bien; probablement ils n’ont pas besbin d’un sentiment si vif.car dès qu’ils en ont besoin, la Nature leur donne un tambour &amp; un organe à peu près comme celui des aiiniflux qui vivejit dans l’air, &amp; les fait amphibies, comme nous l’avons remarqué fur les cétacées, elle leur donne des poumons, en (orte que la. refpiration &amp; le tambour semblent infeV parabies l’u!! de l’autre.</w:t>
            </w:r>
            <w:proofErr w:type="gramEnd"/>
          </w:p>
          <w:p w:rsidR="00C61C5B" w:rsidRPr="0037182F" w:rsidRDefault="00C61C5B" w:rsidP="00C61C5B">
            <w:pPr>
              <w:rPr>
                <w:rFonts w:ascii="Times New Roman" w:hAnsi="Times New Roman" w:cs="Times New Roman"/>
              </w:rPr>
            </w:pPr>
            <w:r w:rsidRPr="0037182F">
              <w:rPr>
                <w:rFonts w:ascii="Times New Roman" w:hAnsi="Times New Roman" w:cs="Times New Roman"/>
              </w:rPr>
              <w:t xml:space="preserve">Examinons maintenant l’organe des sens dam la haudroye ou Dk un, rana </w:t>
            </w:r>
            <w:proofErr w:type="gramStart"/>
            <w:r w:rsidRPr="0037182F">
              <w:rPr>
                <w:rFonts w:ascii="Times New Roman" w:hAnsi="Times New Roman" w:cs="Times New Roman"/>
              </w:rPr>
              <w:t>pisiatrix ,</w:t>
            </w:r>
            <w:proofErr w:type="gramEnd"/>
            <w:r w:rsidRPr="0037182F">
              <w:rPr>
                <w:rFonts w:ascii="Times New Roman" w:hAnsi="Times New Roman" w:cs="Times New Roman"/>
              </w:rPr>
              <w:t xml:space="preserve"> comme l’appelle Rondelet, qui range ce poisson ‘‘‘^’ ‘"^ ^’ parmi les rayes, dont il diffère pourtant beaucoup, Aitedi l’appelle l’opliiiis are drrato.</w:t>
            </w:r>
          </w:p>
          <w:p w:rsidR="00C61C5B" w:rsidRDefault="00C61C5B" w:rsidP="00C61C5B">
            <w:pPr>
              <w:rPr>
                <w:rFonts w:ascii="Times New Roman" w:hAnsi="Times New Roman" w:cs="Times New Roman"/>
                <w:b/>
                <w:sz w:val="24"/>
                <w:szCs w:val="24"/>
              </w:rPr>
            </w:pPr>
            <w:r w:rsidRPr="0037182F">
              <w:rPr>
                <w:rFonts w:ascii="Times New Roman" w:hAnsi="Times New Roman" w:cs="Times New Roman"/>
              </w:rPr>
              <w:t xml:space="preserve">La haudroye qui a servi à la dissection suivante, étoit longue de trois pieds Se un quart, large d’un pied &amp; demi, cet animal - •• </w:t>
            </w:r>
            <w:proofErr w:type="gramStart"/>
            <w:r w:rsidRPr="0037182F">
              <w:rPr>
                <w:rFonts w:ascii="Times New Roman" w:hAnsi="Times New Roman" w:cs="Times New Roman"/>
              </w:rPr>
              <w:t>e(</w:t>
            </w:r>
            <w:proofErr w:type="gramEnd"/>
            <w:r w:rsidRPr="0037182F">
              <w:rPr>
                <w:rFonts w:ascii="Times New Roman" w:hAnsi="Times New Roman" w:cs="Times New Roman"/>
              </w:rPr>
              <w:t>l très-curieux, tant par sa figure que par sa manière d’attraper ‘f Le célèbre M. Winchler a donné une diiTeriafinn de mtJone audkndi per iknUSf No-V. Ad, Lipsentia j 1/60, P’^g^ S7 &gt; fîans laquelle on trouve plusieurs expériences trés-ciirieuses j, qui confirment notre liypothé/êr.</w:t>
            </w:r>
          </w:p>
        </w:tc>
      </w:tr>
    </w:tbl>
    <w:p w:rsidR="00DE5698" w:rsidRPr="00EE0019" w:rsidRDefault="00EE0019" w:rsidP="0032198D">
      <w:pPr>
        <w:spacing w:after="0" w:line="240" w:lineRule="auto"/>
        <w:rPr>
          <w:rFonts w:ascii="Times New Roman" w:hAnsi="Times New Roman" w:cs="Times New Roman"/>
          <w:b/>
          <w:sz w:val="24"/>
          <w:szCs w:val="24"/>
        </w:rPr>
      </w:pPr>
      <w:r w:rsidRPr="00EE0019">
        <w:rPr>
          <w:rFonts w:ascii="Times New Roman" w:hAnsi="Times New Roman" w:cs="Times New Roman"/>
          <w:b/>
          <w:sz w:val="24"/>
          <w:szCs w:val="24"/>
        </w:rPr>
        <w:lastRenderedPageBreak/>
        <w:t>184</w:t>
      </w:r>
    </w:p>
    <w:tbl>
      <w:tblPr>
        <w:tblStyle w:val="TableGrid"/>
        <w:tblW w:w="0" w:type="auto"/>
        <w:tblLook w:val="04A0" w:firstRow="1" w:lastRow="0" w:firstColumn="1" w:lastColumn="0" w:noHBand="0" w:noVBand="1"/>
      </w:tblPr>
      <w:tblGrid>
        <w:gridCol w:w="6678"/>
        <w:gridCol w:w="6272"/>
      </w:tblGrid>
      <w:tr w:rsidR="00BA6B3C" w:rsidTr="00BA6B3C">
        <w:tc>
          <w:tcPr>
            <w:tcW w:w="6475" w:type="dxa"/>
          </w:tcPr>
          <w:p w:rsidR="00BA6B3C" w:rsidRDefault="00953B4E" w:rsidP="0032198D">
            <w:pPr>
              <w:rPr>
                <w:rFonts w:ascii="Times New Roman" w:hAnsi="Times New Roman" w:cs="Times New Roman"/>
                <w:sz w:val="24"/>
                <w:szCs w:val="24"/>
              </w:rPr>
            </w:pPr>
            <w:r w:rsidRPr="00953B4E">
              <w:rPr>
                <w:rFonts w:ascii="Times New Roman" w:hAnsi="Times New Roman" w:cs="Times New Roman"/>
                <w:noProof/>
                <w:sz w:val="24"/>
                <w:szCs w:val="24"/>
              </w:rPr>
              <w:drawing>
                <wp:inline distT="0" distB="0" distL="0" distR="0" wp14:anchorId="0FF67A93" wp14:editId="0A5501FF">
                  <wp:extent cx="4103553" cy="57054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bright="20000" contrast="-40000"/>
                                    </a14:imgEffect>
                                  </a14:imgLayer>
                                </a14:imgProps>
                              </a:ext>
                            </a:extLst>
                          </a:blip>
                          <a:stretch>
                            <a:fillRect/>
                          </a:stretch>
                        </pic:blipFill>
                        <pic:spPr>
                          <a:xfrm>
                            <a:off x="0" y="0"/>
                            <a:ext cx="4103553" cy="5705475"/>
                          </a:xfrm>
                          <a:prstGeom prst="rect">
                            <a:avLst/>
                          </a:prstGeom>
                        </pic:spPr>
                      </pic:pic>
                    </a:graphicData>
                  </a:graphic>
                </wp:inline>
              </w:drawing>
            </w:r>
          </w:p>
        </w:tc>
        <w:tc>
          <w:tcPr>
            <w:tcW w:w="6475" w:type="dxa"/>
          </w:tcPr>
          <w:p w:rsidR="00BA6B3C" w:rsidRPr="00953B4E" w:rsidRDefault="00BA6B3C" w:rsidP="00BA6B3C">
            <w:pPr>
              <w:rPr>
                <w:rFonts w:ascii="Times New Roman" w:hAnsi="Times New Roman" w:cs="Times New Roman"/>
              </w:rPr>
            </w:pPr>
            <w:proofErr w:type="gramStart"/>
            <w:r w:rsidRPr="00953B4E">
              <w:rPr>
                <w:rFonts w:ascii="Times New Roman" w:hAnsi="Times New Roman" w:cs="Times New Roman"/>
              </w:rPr>
              <w:t>si</w:t>
            </w:r>
            <w:proofErr w:type="gramEnd"/>
            <w:r w:rsidRPr="00953B4E">
              <w:rPr>
                <w:rFonts w:ascii="Times New Roman" w:hAnsi="Times New Roman" w:cs="Times New Roman"/>
              </w:rPr>
              <w:t xml:space="preserve"> proie, qui est toute singulière; je ne m’arrêterai pas là-desîus," renvoyant les curieux à Rondelet &amp; Willuighby, cci\ la cervelle &amp; l’organe de l’ouïe qui nous intérestènt ici.</w:t>
            </w:r>
          </w:p>
          <w:p w:rsidR="00BA6B3C" w:rsidRPr="00953B4E" w:rsidRDefault="00BA6B3C" w:rsidP="00BA6B3C">
            <w:pPr>
              <w:rPr>
                <w:rFonts w:ascii="Times New Roman" w:hAnsi="Times New Roman" w:cs="Times New Roman"/>
              </w:rPr>
            </w:pPr>
            <w:r w:rsidRPr="00953B4E">
              <w:rPr>
                <w:rFonts w:ascii="Times New Roman" w:hAnsi="Times New Roman" w:cs="Times New Roman"/>
              </w:rPr>
              <w:t>Plandie I."  La planche première represente la partie portérieure du crâne, ia cervelle, tant du delfous que du dessus, avec l’origine des nerfs &amp; l’organe de l’ouïe vu du dedans, le tout de gianueur naturelle.</w:t>
            </w:r>
          </w:p>
          <w:p w:rsidR="00BA6B3C" w:rsidRPr="00953B4E" w:rsidRDefault="00BA6B3C" w:rsidP="00BA6B3C">
            <w:pPr>
              <w:rPr>
                <w:rFonts w:ascii="Times New Roman" w:hAnsi="Times New Roman" w:cs="Times New Roman"/>
              </w:rPr>
            </w:pPr>
            <w:r w:rsidRPr="00953B4E">
              <w:rPr>
                <w:rFonts w:ascii="Times New Roman" w:hAnsi="Times New Roman" w:cs="Times New Roman"/>
              </w:rPr>
              <w:t xml:space="preserve">Figure </w:t>
            </w:r>
            <w:proofErr w:type="gramStart"/>
            <w:r w:rsidRPr="00953B4E">
              <w:rPr>
                <w:rFonts w:ascii="Times New Roman" w:hAnsi="Times New Roman" w:cs="Times New Roman"/>
              </w:rPr>
              <w:t>I</w:t>
            </w:r>
            <w:proofErr w:type="gramEnd"/>
            <w:r w:rsidRPr="00953B4E">
              <w:rPr>
                <w:rFonts w:ascii="Times New Roman" w:hAnsi="Times New Roman" w:cs="Times New Roman"/>
              </w:rPr>
              <w:t>.  Le crâne, qui n’est pas plus dur que celui de ia morue ou du brochet, se laisse couper allez flicilement pour montrer sa cavité tn, n, o, p, (</w:t>
            </w:r>
            <w:proofErr w:type="gramStart"/>
            <w:r w:rsidRPr="00953B4E">
              <w:rPr>
                <w:rFonts w:ascii="Times New Roman" w:hAnsi="Times New Roman" w:cs="Times New Roman"/>
              </w:rPr>
              <w:t>] ,</w:t>
            </w:r>
            <w:proofErr w:type="gramEnd"/>
            <w:r w:rsidRPr="00953B4E">
              <w:rPr>
                <w:rFonts w:ascii="Times New Roman" w:hAnsi="Times New Roman" w:cs="Times New Roman"/>
              </w:rPr>
              <w:t xml:space="preserve"> r ,s, t , 11, qui est fort grande, à proportion de la cervelle l&gt;, g, qui est fort petite.  L’intervalle entre deux, ell: rempli d’une membrane arachnoïde, qui contient une liqueur très-pellucide, comme de l’eau, &amp; sans aucune laveur</w:t>
            </w:r>
            <w:proofErr w:type="gramStart"/>
            <w:r w:rsidRPr="00953B4E">
              <w:rPr>
                <w:rFonts w:ascii="Times New Roman" w:hAnsi="Times New Roman" w:cs="Times New Roman"/>
              </w:rPr>
              <w:t>;</w:t>
            </w:r>
            <w:proofErr w:type="gramEnd"/>
            <w:r w:rsidRPr="00953B4E">
              <w:rPr>
                <w:rFonts w:ascii="Times New Roman" w:hAnsi="Times New Roman" w:cs="Times New Roman"/>
              </w:rPr>
              <w:t xml:space="preserve"> on y voit aussi plusieurs petites veines remplies de sang.</w:t>
            </w:r>
          </w:p>
          <w:p w:rsidR="00BA6B3C" w:rsidRPr="00953B4E" w:rsidRDefault="00BA6B3C" w:rsidP="00BA6B3C">
            <w:pPr>
              <w:rPr>
                <w:rFonts w:ascii="Times New Roman" w:hAnsi="Times New Roman" w:cs="Times New Roman"/>
              </w:rPr>
            </w:pPr>
            <w:r w:rsidRPr="00953B4E">
              <w:rPr>
                <w:rFonts w:ascii="Times New Roman" w:hAnsi="Times New Roman" w:cs="Times New Roman"/>
              </w:rPr>
              <w:t>La cervelle est divisce en trois parties, en deux globes h, b. qui donnent naidànce aux nerfs olfaisîoires / /, ces deux corps font petits &amp; unis, aLiflî font-ils liés avec ies deux hémisphères ovales du cerveau a, a, qui forment ies nerfs optîqLies.</w:t>
            </w:r>
          </w:p>
          <w:p w:rsidR="00BA6B3C" w:rsidRPr="00953B4E" w:rsidRDefault="00BA6B3C" w:rsidP="00BA6B3C">
            <w:pPr>
              <w:rPr>
                <w:rFonts w:ascii="Times New Roman" w:hAnsi="Times New Roman" w:cs="Times New Roman"/>
              </w:rPr>
            </w:pPr>
            <w:r w:rsidRPr="00953B4E">
              <w:rPr>
                <w:rFonts w:ascii="Times New Roman" w:hAnsi="Times New Roman" w:cs="Times New Roman"/>
              </w:rPr>
              <w:t xml:space="preserve">Le cervelet est très-petit, les deux branches de la moelle alongée h, f, font comme entourées d’une tande assez large y, sous laquelle il y </w:t>
            </w:r>
            <w:proofErr w:type="gramStart"/>
            <w:r w:rsidRPr="00953B4E">
              <w:rPr>
                <w:rFonts w:ascii="Times New Roman" w:hAnsi="Times New Roman" w:cs="Times New Roman"/>
              </w:rPr>
              <w:t>a</w:t>
            </w:r>
            <w:proofErr w:type="gramEnd"/>
            <w:r w:rsidRPr="00953B4E">
              <w:rPr>
                <w:rFonts w:ascii="Times New Roman" w:hAnsi="Times New Roman" w:cs="Times New Roman"/>
              </w:rPr>
              <w:t xml:space="preserve"> ia grande valvule du cerveauf, ensuite le quatrième ventricLile: je n’ai pas eu le temps d’examiner les autres parties de ce viscère.</w:t>
            </w:r>
          </w:p>
          <w:p w:rsidR="00BA6B3C" w:rsidRPr="00953B4E" w:rsidRDefault="00BA6B3C" w:rsidP="00BA6B3C">
            <w:pPr>
              <w:rPr>
                <w:rFonts w:ascii="Times New Roman" w:hAnsi="Times New Roman" w:cs="Times New Roman"/>
              </w:rPr>
            </w:pPr>
            <w:r w:rsidRPr="00953B4E">
              <w:rPr>
                <w:rFonts w:ascii="Times New Roman" w:hAnsi="Times New Roman" w:cs="Times New Roman"/>
              </w:rPr>
              <w:t>Figure 2.  La base du cerveau excita ma curiosité, parce que les nerfs optiques s’y croisent si évidemment, comme l’a déjà observé P, M. Eutius dans Willulghby *; l’hémisphère droit forme le nerf de l’œil gauche, &amp; le gauche le nerf de l’œil droit a., 2, leur decussation ou croifement est tres-manifeste.</w:t>
            </w:r>
          </w:p>
          <w:p w:rsidR="00BA6B3C" w:rsidRPr="00953B4E" w:rsidRDefault="00BA6B3C" w:rsidP="00BA6B3C">
            <w:pPr>
              <w:rPr>
                <w:rFonts w:ascii="Times New Roman" w:hAnsi="Times New Roman" w:cs="Times New Roman"/>
              </w:rPr>
            </w:pPr>
            <w:proofErr w:type="gramStart"/>
            <w:r w:rsidRPr="00953B4E">
              <w:rPr>
                <w:rFonts w:ascii="Times New Roman" w:hAnsi="Times New Roman" w:cs="Times New Roman"/>
              </w:rPr>
              <w:t>II y a deux éminences blanches e, S^, très-grandes, qui forment un petit filet y, coupé transversalement, pour ne pas empêcher qu’on ne voie le croisêment t\Qs optiques; on le trouve entire dans Ç,\ fituation naturelle entre les olfaèsoires /;, b, d, où il finit dans un corps rond &lt;7, c’, fort uni, de la couleur du cerveau, auquel je ne puis attribuer aucun usage, à moins qu’il ne soit la glande pituitaire?</w:t>
            </w:r>
            <w:proofErr w:type="gramEnd"/>
          </w:p>
          <w:p w:rsidR="00BA6B3C" w:rsidRPr="00953B4E" w:rsidRDefault="00BA6B3C" w:rsidP="00BA6B3C">
            <w:pPr>
              <w:rPr>
                <w:rFonts w:ascii="Times New Roman" w:hAnsi="Times New Roman" w:cs="Times New Roman"/>
              </w:rPr>
            </w:pPr>
            <w:r w:rsidRPr="00953B4E">
              <w:rPr>
                <w:rFonts w:ascii="Times New Roman" w:hAnsi="Times New Roman" w:cs="Times New Roman"/>
              </w:rPr>
              <w:t xml:space="preserve">Entre les deux éminences il s’en trouvoit une autre -/; (j-^ </w:t>
            </w:r>
            <w:proofErr w:type="gramStart"/>
            <w:r w:rsidRPr="00953B4E">
              <w:rPr>
                <w:rFonts w:ascii="Times New Roman" w:hAnsi="Times New Roman" w:cs="Times New Roman"/>
              </w:rPr>
              <w:t>don’t</w:t>
            </w:r>
            <w:proofErr w:type="gramEnd"/>
            <w:r w:rsidRPr="00953B4E">
              <w:rPr>
                <w:rFonts w:ascii="Times New Roman" w:hAnsi="Times New Roman" w:cs="Times New Roman"/>
              </w:rPr>
              <w:t xml:space="preserve"> l’utilité ne m’est pas connue.  La Figure</w:t>
            </w:r>
          </w:p>
        </w:tc>
      </w:tr>
    </w:tbl>
    <w:p w:rsidR="008E2C63" w:rsidRPr="00361BC3" w:rsidRDefault="00361BC3" w:rsidP="0032198D">
      <w:pPr>
        <w:spacing w:after="0" w:line="240" w:lineRule="auto"/>
        <w:rPr>
          <w:rFonts w:ascii="Times New Roman" w:hAnsi="Times New Roman" w:cs="Times New Roman"/>
          <w:b/>
          <w:sz w:val="24"/>
          <w:szCs w:val="24"/>
        </w:rPr>
      </w:pPr>
      <w:r w:rsidRPr="00361BC3">
        <w:rPr>
          <w:rFonts w:ascii="Times New Roman" w:hAnsi="Times New Roman" w:cs="Times New Roman"/>
          <w:b/>
          <w:sz w:val="24"/>
          <w:szCs w:val="24"/>
        </w:rPr>
        <w:lastRenderedPageBreak/>
        <w:t>185</w:t>
      </w:r>
    </w:p>
    <w:tbl>
      <w:tblPr>
        <w:tblStyle w:val="TableGrid"/>
        <w:tblW w:w="0" w:type="auto"/>
        <w:tblLook w:val="04A0" w:firstRow="1" w:lastRow="0" w:firstColumn="1" w:lastColumn="0" w:noHBand="0" w:noVBand="1"/>
      </w:tblPr>
      <w:tblGrid>
        <w:gridCol w:w="6531"/>
        <w:gridCol w:w="6419"/>
      </w:tblGrid>
      <w:tr w:rsidR="00D74240" w:rsidTr="00D74240">
        <w:tc>
          <w:tcPr>
            <w:tcW w:w="6475" w:type="dxa"/>
          </w:tcPr>
          <w:p w:rsidR="00D74240" w:rsidRDefault="00E062E2" w:rsidP="0032198D">
            <w:pPr>
              <w:rPr>
                <w:rFonts w:ascii="Times New Roman" w:hAnsi="Times New Roman" w:cs="Times New Roman"/>
                <w:sz w:val="24"/>
                <w:szCs w:val="24"/>
              </w:rPr>
            </w:pPr>
            <w:r w:rsidRPr="00E062E2">
              <w:rPr>
                <w:rFonts w:ascii="Times New Roman" w:hAnsi="Times New Roman" w:cs="Times New Roman"/>
                <w:noProof/>
                <w:sz w:val="24"/>
                <w:szCs w:val="24"/>
              </w:rPr>
              <w:drawing>
                <wp:inline distT="0" distB="0" distL="0" distR="0" wp14:anchorId="61E84609" wp14:editId="4A0C4C8A">
                  <wp:extent cx="4010025" cy="564503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50000"/>
                                    </a14:imgEffect>
                                    <a14:imgEffect>
                                      <a14:brightnessContrast bright="20000" contrast="-40000"/>
                                    </a14:imgEffect>
                                  </a14:imgLayer>
                                </a14:imgProps>
                              </a:ext>
                            </a:extLst>
                          </a:blip>
                          <a:stretch>
                            <a:fillRect/>
                          </a:stretch>
                        </pic:blipFill>
                        <pic:spPr>
                          <a:xfrm>
                            <a:off x="0" y="0"/>
                            <a:ext cx="4011553" cy="5647185"/>
                          </a:xfrm>
                          <a:prstGeom prst="rect">
                            <a:avLst/>
                          </a:prstGeom>
                        </pic:spPr>
                      </pic:pic>
                    </a:graphicData>
                  </a:graphic>
                </wp:inline>
              </w:drawing>
            </w:r>
          </w:p>
        </w:tc>
        <w:tc>
          <w:tcPr>
            <w:tcW w:w="6475" w:type="dxa"/>
          </w:tcPr>
          <w:p w:rsidR="00D74240" w:rsidRPr="00E062E2" w:rsidRDefault="00D74240" w:rsidP="00D74240">
            <w:pPr>
              <w:rPr>
                <w:rFonts w:ascii="Times New Roman" w:hAnsi="Times New Roman" w:cs="Times New Roman"/>
              </w:rPr>
            </w:pPr>
            <w:r w:rsidRPr="00E062E2">
              <w:rPr>
                <w:rFonts w:ascii="Times New Roman" w:hAnsi="Times New Roman" w:cs="Times New Roman"/>
              </w:rPr>
              <w:t>La moelle aiongée étoit jointe aux autres parties, Se donna plusieurs nerfs, comme on le verra ci-après.</w:t>
            </w:r>
          </w:p>
          <w:p w:rsidR="00D74240" w:rsidRPr="00E062E2" w:rsidRDefault="00D74240" w:rsidP="00D74240">
            <w:pPr>
              <w:rPr>
                <w:rFonts w:ascii="Times New Roman" w:hAnsi="Times New Roman" w:cs="Times New Roman"/>
              </w:rPr>
            </w:pPr>
            <w:proofErr w:type="gramStart"/>
            <w:r w:rsidRPr="00E062E2">
              <w:rPr>
                <w:rFonts w:ascii="Times New Roman" w:hAnsi="Times New Roman" w:cs="Times New Roman"/>
              </w:rPr>
              <w:t>Les nerfs oisadoires tirent IcLir origine de deux globe; h h, les optiques des hémisphères du cerveau a, a.; la troisième paiie vient des deux branches de la moelle alongee des hémisphères, (bus les eminences blanches J^ e , comme S" j; la quatrième sort derrière les hemisphères du cerveau, un peu au-delTus du cervelet^, qui est très-petit dans cet animal; la cinquième est comme dans tous les animaux, un nerf fort gros, venant de la moelle aiongée s; la sixième part de la basê de cette même moelle, près de sôn union avec les éminences blanches J^è.</w:t>
            </w:r>
            <w:proofErr w:type="gramEnd"/>
          </w:p>
          <w:p w:rsidR="00D74240" w:rsidRPr="00E062E2" w:rsidRDefault="00D74240" w:rsidP="00D74240">
            <w:pPr>
              <w:rPr>
                <w:rFonts w:ascii="Times New Roman" w:hAnsi="Times New Roman" w:cs="Times New Roman"/>
              </w:rPr>
            </w:pPr>
            <w:r w:rsidRPr="00E062E2">
              <w:rPr>
                <w:rFonts w:ascii="Times New Roman" w:hAnsi="Times New Roman" w:cs="Times New Roman"/>
              </w:rPr>
              <w:t>La sèptième ou i’acouftiqae, sort de la même partie, maïs un peu vers les côtés; la huitième &amp; neuvième paires, prennent leur origine àss côtés de la moelle alongee, qui se rétrécit un peu vers -n, grossifTant pourtant asîèz considérablement avant que de sortir du crâne. Figurer,/;</w:t>
            </w:r>
          </w:p>
          <w:p w:rsidR="00D74240" w:rsidRPr="00E062E2" w:rsidRDefault="00D74240" w:rsidP="00D74240">
            <w:pPr>
              <w:rPr>
                <w:rFonts w:ascii="Times New Roman" w:hAnsi="Times New Roman" w:cs="Times New Roman"/>
              </w:rPr>
            </w:pPr>
            <w:proofErr w:type="gramStart"/>
            <w:r w:rsidRPr="00E062E2">
              <w:rPr>
                <w:rFonts w:ascii="Times New Roman" w:hAnsi="Times New Roman" w:cs="Times New Roman"/>
              </w:rPr>
              <w:t>Pour mieux examiner &amp; représenter l’organe entier de l’ouïe, j’ai scié le crâne par le milieu de toute (à longueur, comme on le voit dans la figure j.’ dâ la Planche I"; j’ai choisi le côté Fjoure î. droit où l’on voit tout le labyrinthe &amp; les huit trous par lesquels les nerfs sortent du crâne, il y en aurolt eu neuf si la sèptième ne fut pas restée dans le crâne.</w:t>
            </w:r>
            <w:proofErr w:type="gramEnd"/>
          </w:p>
          <w:p w:rsidR="00D74240" w:rsidRPr="00E062E2" w:rsidRDefault="00D74240" w:rsidP="00D74240">
            <w:pPr>
              <w:rPr>
                <w:rFonts w:ascii="Times New Roman" w:hAnsi="Times New Roman" w:cs="Times New Roman"/>
              </w:rPr>
            </w:pPr>
            <w:r w:rsidRPr="00E062E2">
              <w:rPr>
                <w:rFonts w:ascii="Times New Roman" w:hAnsi="Times New Roman" w:cs="Times New Roman"/>
              </w:rPr>
              <w:t>Je divise l’organe en trois parties, la caiflê osseuse, les trois canaux demi-circulaires &amp; la bourlê cartilagineuse &amp; élastique, qui contient les osselets &amp; sur laquelle le nerf auditif est; étendu.</w:t>
            </w:r>
          </w:p>
          <w:p w:rsidR="00D74240" w:rsidRPr="00E062E2" w:rsidRDefault="00D74240" w:rsidP="00D74240">
            <w:pPr>
              <w:rPr>
                <w:rFonts w:ascii="Times New Roman" w:hAnsi="Times New Roman" w:cs="Times New Roman"/>
              </w:rPr>
            </w:pPr>
            <w:r w:rsidRPr="00E062E2">
              <w:rPr>
                <w:rFonts w:ascii="Times New Roman" w:hAnsi="Times New Roman" w:cs="Times New Roman"/>
              </w:rPr>
              <w:t xml:space="preserve">La caisse osseuse est; une grande cavité derrière les orbites, dans la partie pflérieure &amp; latérale de la tête, entre r, y, y, Figure r; èi. </w:t>
            </w:r>
            <w:proofErr w:type="gramStart"/>
            <w:r w:rsidRPr="00E062E2">
              <w:rPr>
                <w:rFonts w:ascii="Times New Roman" w:hAnsi="Times New Roman" w:cs="Times New Roman"/>
              </w:rPr>
              <w:t>f</w:t>
            </w:r>
            <w:proofErr w:type="gramEnd"/>
            <w:r w:rsidRPr="00E062E2">
              <w:rPr>
                <w:rFonts w:ascii="Times New Roman" w:hAnsi="Times New Roman" w:cs="Times New Roman"/>
              </w:rPr>
              <w:t xml:space="preserve">, e, a, d; elle a une voûte e, a, qui est; soutenue par une Figure &gt;. </w:t>
            </w:r>
            <w:proofErr w:type="gramStart"/>
            <w:r w:rsidRPr="00E062E2">
              <w:rPr>
                <w:rFonts w:ascii="Times New Roman" w:hAnsi="Times New Roman" w:cs="Times New Roman"/>
              </w:rPr>
              <w:t>colonne osseuse m, c , h, derrière laquelle il y a une ouverture très-large Si ronde, par laquelle le canal k, h paffe; au haut de la partie postériaire de la voûte il y a un canal osseux a,d,Q\à. (butient le canal demi-circulaire g,a,i, dans les gad’is ou morues, églefins, &amp;c. il y a un troisième canal osseux veis la partie antérieure de la caisse, qui reçoit le canal demi-circulaire supérieur; 4ans la baudroye comme dans le brochet, il n’y a qu’une effèc^ Sav. étraii^.</w:t>
            </w:r>
            <w:proofErr w:type="gramEnd"/>
            <w:r w:rsidRPr="00E062E2">
              <w:rPr>
                <w:rFonts w:ascii="Times New Roman" w:hAnsi="Times New Roman" w:cs="Times New Roman"/>
              </w:rPr>
              <w:t xml:space="preserve"> Tome VI, A a</w:t>
            </w:r>
          </w:p>
        </w:tc>
      </w:tr>
    </w:tbl>
    <w:p w:rsidR="00610FAF" w:rsidRPr="00361BC3" w:rsidRDefault="00361BC3" w:rsidP="0032198D">
      <w:pPr>
        <w:spacing w:after="0" w:line="240" w:lineRule="auto"/>
        <w:rPr>
          <w:rFonts w:ascii="Times New Roman" w:hAnsi="Times New Roman" w:cs="Times New Roman"/>
          <w:b/>
          <w:sz w:val="24"/>
          <w:szCs w:val="24"/>
        </w:rPr>
      </w:pPr>
      <w:r w:rsidRPr="00361BC3">
        <w:rPr>
          <w:rFonts w:ascii="Times New Roman" w:hAnsi="Times New Roman" w:cs="Times New Roman"/>
          <w:b/>
          <w:sz w:val="24"/>
          <w:szCs w:val="24"/>
        </w:rPr>
        <w:lastRenderedPageBreak/>
        <w:t>186</w:t>
      </w:r>
    </w:p>
    <w:tbl>
      <w:tblPr>
        <w:tblStyle w:val="TableGrid"/>
        <w:tblW w:w="0" w:type="auto"/>
        <w:tblLook w:val="04A0" w:firstRow="1" w:lastRow="0" w:firstColumn="1" w:lastColumn="0" w:noHBand="0" w:noVBand="1"/>
      </w:tblPr>
      <w:tblGrid>
        <w:gridCol w:w="5935"/>
        <w:gridCol w:w="7015"/>
      </w:tblGrid>
      <w:tr w:rsidR="00E05C21" w:rsidTr="00A729FE">
        <w:tc>
          <w:tcPr>
            <w:tcW w:w="5935" w:type="dxa"/>
          </w:tcPr>
          <w:p w:rsidR="00E05C21" w:rsidRDefault="00A729FE" w:rsidP="0032198D">
            <w:pPr>
              <w:rPr>
                <w:rFonts w:ascii="Times New Roman" w:hAnsi="Times New Roman" w:cs="Times New Roman"/>
                <w:sz w:val="24"/>
                <w:szCs w:val="24"/>
              </w:rPr>
            </w:pPr>
            <w:r w:rsidRPr="00A729FE">
              <w:rPr>
                <w:rFonts w:ascii="Times New Roman" w:hAnsi="Times New Roman" w:cs="Times New Roman"/>
                <w:noProof/>
                <w:sz w:val="24"/>
                <w:szCs w:val="24"/>
              </w:rPr>
              <w:drawing>
                <wp:inline distT="0" distB="0" distL="0" distR="0" wp14:anchorId="00F41015" wp14:editId="0827CA0A">
                  <wp:extent cx="3569155" cy="5591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bright="20000" contrast="-40000"/>
                                    </a14:imgEffect>
                                  </a14:imgLayer>
                                </a14:imgProps>
                              </a:ext>
                            </a:extLst>
                          </a:blip>
                          <a:stretch>
                            <a:fillRect/>
                          </a:stretch>
                        </pic:blipFill>
                        <pic:spPr>
                          <a:xfrm>
                            <a:off x="0" y="0"/>
                            <a:ext cx="3573725" cy="5598333"/>
                          </a:xfrm>
                          <a:prstGeom prst="rect">
                            <a:avLst/>
                          </a:prstGeom>
                        </pic:spPr>
                      </pic:pic>
                    </a:graphicData>
                  </a:graphic>
                </wp:inline>
              </w:drawing>
            </w:r>
          </w:p>
        </w:tc>
        <w:tc>
          <w:tcPr>
            <w:tcW w:w="7015" w:type="dxa"/>
          </w:tcPr>
          <w:p w:rsidR="00E05C21" w:rsidRPr="00A729FE" w:rsidRDefault="00E05C21" w:rsidP="00E05C21">
            <w:pPr>
              <w:rPr>
                <w:rFonts w:ascii="Times New Roman" w:hAnsi="Times New Roman" w:cs="Times New Roman"/>
              </w:rPr>
            </w:pPr>
            <w:r w:rsidRPr="00A729FE">
              <w:rPr>
                <w:rFonts w:ascii="Times New Roman" w:hAnsi="Times New Roman" w:cs="Times New Roman"/>
              </w:rPr>
              <w:t>Mémoires présentés à l’Académie tie llnuorité dans iac|iielle le canal demi-circulaiie g, 1, m, oiv antérieur, est placé.</w:t>
            </w:r>
          </w:p>
          <w:p w:rsidR="00E05C21" w:rsidRPr="00A729FE" w:rsidRDefault="00E05C21" w:rsidP="00E05C21">
            <w:pPr>
              <w:rPr>
                <w:rFonts w:ascii="Times New Roman" w:hAnsi="Times New Roman" w:cs="Times New Roman"/>
              </w:rPr>
            </w:pPr>
            <w:r w:rsidRPr="00A729FE">
              <w:rPr>
                <w:rFonts w:ascii="Times New Roman" w:hAnsi="Times New Roman" w:cs="Times New Roman"/>
              </w:rPr>
              <w:t>Dans cette caisse osseuse, sont logés trois canaux demi-circulaires, très-déliés, cartilagineux &amp; (ran/parens, concaves en dedans, formant des tuyaux remplis d’une matière géiatineuse qu’on peut chasser en y soufflant de l’air par le moyen d’un petit tuyau de, cuivje, leurs embouchures font très-larges vers leurs bouts en l, h, i &amp; g.</w:t>
            </w:r>
          </w:p>
          <w:p w:rsidR="00E05C21" w:rsidRPr="00A729FE" w:rsidRDefault="00E05C21" w:rsidP="00E05C21">
            <w:pPr>
              <w:rPr>
                <w:rFonts w:ascii="Times New Roman" w:hAnsi="Times New Roman" w:cs="Times New Roman"/>
              </w:rPr>
            </w:pPr>
            <w:r w:rsidRPr="00A729FE">
              <w:rPr>
                <w:rFonts w:ascii="Times New Roman" w:hAnsi="Times New Roman" w:cs="Times New Roman"/>
              </w:rPr>
              <w:t>On peut comparer ces trois canaux demi-circulaires avec ceux ide notre oreille, &amp; appeler g, /, m k fupérieur</w:t>
            </w:r>
            <w:proofErr w:type="gramStart"/>
            <w:r w:rsidRPr="00A729FE">
              <w:rPr>
                <w:rFonts w:ascii="Times New Roman" w:hAnsi="Times New Roman" w:cs="Times New Roman"/>
              </w:rPr>
              <w:t>;^</w:t>
            </w:r>
            <w:proofErr w:type="gramEnd"/>
            <w:r w:rsidRPr="00A729FE">
              <w:rPr>
                <w:rFonts w:ascii="Times New Roman" w:hAnsi="Times New Roman" w:cs="Times New Roman"/>
              </w:rPr>
              <w:t>s a, i l’inférieur^ &amp; h , k,i le moyen.</w:t>
            </w:r>
          </w:p>
          <w:p w:rsidR="00E05C21" w:rsidRPr="00A729FE" w:rsidRDefault="00E05C21" w:rsidP="00E05C21">
            <w:pPr>
              <w:rPr>
                <w:rFonts w:ascii="Times New Roman" w:hAnsi="Times New Roman" w:cs="Times New Roman"/>
              </w:rPr>
            </w:pPr>
            <w:r w:rsidRPr="00A729FE">
              <w:rPr>
                <w:rFonts w:ascii="Times New Roman" w:hAnsi="Times New Roman" w:cs="Times New Roman"/>
              </w:rPr>
              <w:t>Le supérieur &amp; l’iiiférieur s’unissent en g, les autres ont leurs embouchures separées, quoique les cartilages soient joints eniemblej, comme en /, h.</w:t>
            </w:r>
          </w:p>
          <w:p w:rsidR="00E05C21" w:rsidRPr="00A729FE" w:rsidRDefault="00E05C21" w:rsidP="00E05C21">
            <w:pPr>
              <w:rPr>
                <w:rFonts w:ascii="Times New Roman" w:hAnsi="Times New Roman" w:cs="Times New Roman"/>
              </w:rPr>
            </w:pPr>
            <w:r w:rsidRPr="00A729FE">
              <w:rPr>
                <w:rFonts w:ascii="Times New Roman" w:hAnsi="Times New Roman" w:cs="Times New Roman"/>
              </w:rPr>
              <w:t>Le supérieur &amp; le moyen, reçoivent quelques filets nerveux-de la cinquième paire y^, /</w:t>
            </w:r>
            <w:proofErr w:type="gramStart"/>
            <w:r w:rsidRPr="00A729FE">
              <w:rPr>
                <w:rFonts w:ascii="Times New Roman" w:hAnsi="Times New Roman" w:cs="Times New Roman"/>
              </w:rPr>
              <w:t>/ ,</w:t>
            </w:r>
            <w:proofErr w:type="gramEnd"/>
            <w:r w:rsidRPr="00A729FE">
              <w:rPr>
                <w:rFonts w:ascii="Times New Roman" w:hAnsi="Times New Roman" w:cs="Times New Roman"/>
              </w:rPr>
              <w:t xml:space="preserve"> s.</w:t>
            </w:r>
          </w:p>
          <w:p w:rsidR="00E05C21" w:rsidRPr="00A729FE" w:rsidRDefault="00E05C21" w:rsidP="00E05C21">
            <w:pPr>
              <w:rPr>
                <w:rFonts w:ascii="Times New Roman" w:hAnsi="Times New Roman" w:cs="Times New Roman"/>
              </w:rPr>
            </w:pPr>
            <w:r w:rsidRPr="00A729FE">
              <w:rPr>
                <w:rFonts w:ascii="Times New Roman" w:hAnsi="Times New Roman" w:cs="Times New Roman"/>
              </w:rPr>
              <w:t>L’intervalle eiUre ces canaux &amp; la caisse osseuse, est rempli^ de la même matière que la cavité du crâne; il y a aussi une membiane verticale qui ferme cette caissè &amp; qui la sépare de la cavité du crâne; je ne l’ai pas reprélènlée ici poLir ne pas trop multiplier ses figures, elle se joint à. f, I , h ,h , g , i.</w:t>
            </w:r>
          </w:p>
          <w:p w:rsidR="00E05C21" w:rsidRPr="00A729FE" w:rsidRDefault="00E05C21" w:rsidP="00E05C21">
            <w:pPr>
              <w:rPr>
                <w:rFonts w:ascii="Times New Roman" w:hAnsi="Times New Roman" w:cs="Times New Roman"/>
              </w:rPr>
            </w:pPr>
            <w:proofErr w:type="gramStart"/>
            <w:r w:rsidRPr="00A729FE">
              <w:rPr>
                <w:rFonts w:ascii="Times New Roman" w:hAnsi="Times New Roman" w:cs="Times New Roman"/>
              </w:rPr>
              <w:t>Du concours de deux canaux demi-circulaires g, la boursocladique /&gt;, g, n ,p, prend sa naissance &amp; va fo diviser vers // &amp; /, joignant aind les embouchures de tous les canaux; la membrane g, b, n est presque verticale &amp; contiguë à la membrane àc^I décrite, qui termine la caisse osseuse en dedans du crâne: elle est Il tranf[\irente qu’on peut voir les deux oflèlets /; &amp; /; la partie postérieure de cette bourlè reçoit un filet de la sèptième paire des neifs y — t—; la moyenne, la plus grande branche de la sèptième paire y ,n, qui donne des ramifications très-remarquables y , n.</w:t>
            </w:r>
            <w:proofErr w:type="gramEnd"/>
          </w:p>
          <w:p w:rsidR="00E05C21" w:rsidRPr="00A729FE" w:rsidRDefault="00E05C21" w:rsidP="00E05C21">
            <w:pPr>
              <w:rPr>
                <w:rFonts w:ascii="Times New Roman" w:hAnsi="Times New Roman" w:cs="Times New Roman"/>
              </w:rPr>
            </w:pPr>
            <w:r w:rsidRPr="00A729FE">
              <w:rPr>
                <w:rFonts w:ascii="Times New Roman" w:hAnsi="Times New Roman" w:cs="Times New Roman"/>
              </w:rPr>
              <w:t>La bourse forme une cavité oblongue, cartilagineuse, remplie d’une gelée fort épaille &amp; élastique, dans laquelle les deux oiïeiets lont comme suspendus Se immobiles, adhérens pourtant, afin de recevoir de la nourriture.</w:t>
            </w:r>
          </w:p>
          <w:p w:rsidR="00E05C21" w:rsidRPr="00A729FE" w:rsidRDefault="00E05C21" w:rsidP="00E05C21">
            <w:pPr>
              <w:rPr>
                <w:rFonts w:ascii="Times New Roman" w:hAnsi="Times New Roman" w:cs="Times New Roman"/>
              </w:rPr>
            </w:pPr>
            <w:r w:rsidRPr="00A729FE">
              <w:rPr>
                <w:rFonts w:ascii="Times New Roman" w:hAnsi="Times New Roman" w:cs="Times New Roman"/>
              </w:rPr>
              <w:t>Il y a deux oslelets dans cet animal, un giand &amp; un petit; le grand a la forme d’une coquiilç j yo^çz ,y , qui represente se</w:t>
            </w:r>
          </w:p>
        </w:tc>
      </w:tr>
    </w:tbl>
    <w:p w:rsidR="00A11457"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187</w:t>
      </w:r>
    </w:p>
    <w:tbl>
      <w:tblPr>
        <w:tblStyle w:val="TableGrid"/>
        <w:tblW w:w="0" w:type="auto"/>
        <w:tblLook w:val="04A0" w:firstRow="1" w:lastRow="0" w:firstColumn="1" w:lastColumn="0" w:noHBand="0" w:noVBand="1"/>
      </w:tblPr>
      <w:tblGrid>
        <w:gridCol w:w="5935"/>
        <w:gridCol w:w="7015"/>
      </w:tblGrid>
      <w:tr w:rsidR="009A152B" w:rsidTr="00817591">
        <w:tc>
          <w:tcPr>
            <w:tcW w:w="5935" w:type="dxa"/>
          </w:tcPr>
          <w:p w:rsidR="009A152B" w:rsidRDefault="00817591" w:rsidP="0032198D">
            <w:pPr>
              <w:rPr>
                <w:rFonts w:ascii="Times New Roman" w:hAnsi="Times New Roman" w:cs="Times New Roman"/>
                <w:sz w:val="24"/>
                <w:szCs w:val="24"/>
              </w:rPr>
            </w:pPr>
            <w:r w:rsidRPr="00817591">
              <w:rPr>
                <w:rFonts w:ascii="Times New Roman" w:hAnsi="Times New Roman" w:cs="Times New Roman"/>
                <w:noProof/>
                <w:sz w:val="24"/>
                <w:szCs w:val="24"/>
              </w:rPr>
              <w:drawing>
                <wp:inline distT="0" distB="0" distL="0" distR="0" wp14:anchorId="00F87C21" wp14:editId="67C1DC65">
                  <wp:extent cx="3537146" cy="56769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50000"/>
                                    </a14:imgEffect>
                                    <a14:imgEffect>
                                      <a14:brightnessContrast bright="20000" contrast="-40000"/>
                                    </a14:imgEffect>
                                  </a14:imgLayer>
                                </a14:imgProps>
                              </a:ext>
                            </a:extLst>
                          </a:blip>
                          <a:stretch>
                            <a:fillRect/>
                          </a:stretch>
                        </pic:blipFill>
                        <pic:spPr>
                          <a:xfrm>
                            <a:off x="0" y="0"/>
                            <a:ext cx="3540294" cy="5681953"/>
                          </a:xfrm>
                          <a:prstGeom prst="rect">
                            <a:avLst/>
                          </a:prstGeom>
                        </pic:spPr>
                      </pic:pic>
                    </a:graphicData>
                  </a:graphic>
                </wp:inline>
              </w:drawing>
            </w:r>
          </w:p>
        </w:tc>
        <w:tc>
          <w:tcPr>
            <w:tcW w:w="7015" w:type="dxa"/>
          </w:tcPr>
          <w:p w:rsidR="009A152B" w:rsidRPr="00817591" w:rsidRDefault="009A152B" w:rsidP="009A152B">
            <w:pPr>
              <w:rPr>
                <w:rFonts w:ascii="Times New Roman" w:hAnsi="Times New Roman" w:cs="Times New Roman"/>
              </w:rPr>
            </w:pPr>
            <w:proofErr w:type="gramStart"/>
            <w:r w:rsidRPr="00817591">
              <w:rPr>
                <w:rFonts w:ascii="Times New Roman" w:hAnsi="Times New Roman" w:cs="Times New Roman"/>
              </w:rPr>
              <w:t>|)ofilion</w:t>
            </w:r>
            <w:proofErr w:type="gramEnd"/>
            <w:r w:rsidRPr="00817591">
              <w:rPr>
                <w:rFonts w:ascii="Times New Roman" w:hAnsi="Times New Roman" w:cs="Times New Roman"/>
              </w:rPr>
              <w:t xml:space="preserve"> naturelle clans la bouife; le côté opposé est: rëprciènté en Y;[e petit est irrégulier z, entouré d’un cartilage ^, dont il fait le noyau.  La septième paire de nerfs se divise en deux branches p7 &amp;/’ + , dont l’une, -qui est la plus grande, se distribue à sa bourlè près du grand osselet 11, pendant que l’autie se tournant vers le petit osselet, gagne la partie supérieure de la bourfê Se son union avec le canal postérieur /,</w:t>
            </w:r>
          </w:p>
          <w:p w:rsidR="009A152B" w:rsidRPr="00817591" w:rsidRDefault="009A152B" w:rsidP="009A152B">
            <w:pPr>
              <w:rPr>
                <w:rFonts w:ascii="Times New Roman" w:hAnsi="Times New Roman" w:cs="Times New Roman"/>
              </w:rPr>
            </w:pPr>
            <w:r w:rsidRPr="00817591">
              <w:rPr>
                <w:rFonts w:ascii="Times New Roman" w:hAnsi="Times New Roman" w:cs="Times New Roman"/>
              </w:rPr>
              <w:t>La cinquième paire donne une branche confidérable aux deux canaux demi-circulaires cartilagineux /</w:t>
            </w:r>
            <w:proofErr w:type="gramStart"/>
            <w:r w:rsidRPr="00817591">
              <w:rPr>
                <w:rFonts w:ascii="Times New Roman" w:hAnsi="Times New Roman" w:cs="Times New Roman"/>
              </w:rPr>
              <w:t>i ,</w:t>
            </w:r>
            <w:proofErr w:type="gramEnd"/>
            <w:r w:rsidRPr="00817591">
              <w:rPr>
                <w:rFonts w:ascii="Times New Roman" w:hAnsi="Times New Roman" w:cs="Times New Roman"/>
              </w:rPr>
              <w:t xml:space="preserve"> l, comme dans la morue &amp; l’églefin.</w:t>
            </w:r>
          </w:p>
          <w:p w:rsidR="009A152B" w:rsidRPr="00817591" w:rsidRDefault="009A152B" w:rsidP="009A152B">
            <w:pPr>
              <w:rPr>
                <w:rFonts w:ascii="Times New Roman" w:hAnsi="Times New Roman" w:cs="Times New Roman"/>
              </w:rPr>
            </w:pPr>
            <w:proofErr w:type="gramStart"/>
            <w:r w:rsidRPr="00817591">
              <w:rPr>
                <w:rFonts w:ascii="Times New Roman" w:hAnsi="Times New Roman" w:cs="Times New Roman"/>
              </w:rPr>
              <w:t>Je ne sais si dans les poissons il y a une portion dure de sa sèptième paire, mais il me paroît évident que dans l’homme, le grand /7/,eA7/j- de la cinquième paire des nerfs, donne plusieurs filets à l’os pierreux, qui vont se perdre dans le labyiinthe de l’oreille; peut-être que la cinquième paire fèrt dans les poissons au même but que la portion dure de la sèptième paire dans l’homme, pour avertir l’animal quand quelque chose s’approche de [‘è.s yeux; d’autant plus que la plupart des poissons n’ont point de paupières.</w:t>
            </w:r>
            <w:proofErr w:type="gramEnd"/>
          </w:p>
          <w:p w:rsidR="009A152B" w:rsidRPr="00817591" w:rsidRDefault="009A152B" w:rsidP="009A152B">
            <w:pPr>
              <w:rPr>
                <w:rFonts w:ascii="Times New Roman" w:hAnsi="Times New Roman" w:cs="Times New Roman"/>
              </w:rPr>
            </w:pPr>
            <w:r w:rsidRPr="00817591">
              <w:rPr>
                <w:rFonts w:ascii="Times New Roman" w:hAnsi="Times New Roman" w:cs="Times New Roman"/>
              </w:rPr>
              <w:t>Voilà donc l’organe de l’ouïe complet dans les poissons, &amp; se nerf acoustique, du moins aussi complet qLi’on le trouve dans les quadrupèdes &amp; dans les amphibies, tant terrestres qu’aquatiques.</w:t>
            </w:r>
          </w:p>
          <w:p w:rsidR="009A152B" w:rsidRPr="00817591" w:rsidRDefault="009A152B" w:rsidP="009A152B">
            <w:pPr>
              <w:rPr>
                <w:rFonts w:ascii="Times New Roman" w:hAnsi="Times New Roman" w:cs="Times New Roman"/>
              </w:rPr>
            </w:pPr>
            <w:proofErr w:type="gramStart"/>
            <w:r w:rsidRPr="00817591">
              <w:rPr>
                <w:rFonts w:ascii="Times New Roman" w:hAnsi="Times New Roman" w:cs="Times New Roman"/>
              </w:rPr>
              <w:t>La vibiation particulière de l’eau, qui est analogue à celle de l’air, se communiquera à la tête du poisson, les osselets recevront l’impression &amp; agiront en raison de leur mafîê multipliée avec la force de l’impulsion; toute la bourse resîèntira cette harmonie, comme aussi les canaux demi-circulaires: l’ame des poissons, car on ne peut pas refutèr aux animaux un tel principe, sentira plus ou moins sortement &amp; de mille différentes façons, i’adion i&amp;% osselets sur les nerfs, c’est-à-dire le poison s’apercevra du son; mais du son aquatique.</w:t>
            </w:r>
            <w:proofErr w:type="gramEnd"/>
          </w:p>
          <w:p w:rsidR="009A152B" w:rsidRPr="00817591" w:rsidRDefault="009A152B" w:rsidP="009A152B">
            <w:pPr>
              <w:rPr>
                <w:rFonts w:ascii="Times New Roman" w:hAnsi="Times New Roman" w:cs="Times New Roman"/>
              </w:rPr>
            </w:pPr>
            <w:r w:rsidRPr="00817591">
              <w:rPr>
                <w:rFonts w:ascii="Times New Roman" w:hAnsi="Times New Roman" w:cs="Times New Roman"/>
              </w:rPr>
              <w:t xml:space="preserve">L’organe de l’ouïe du brochet ordinaire owfp. </w:t>
            </w:r>
            <w:proofErr w:type="gramStart"/>
            <w:r w:rsidRPr="00817591">
              <w:rPr>
                <w:rFonts w:ascii="Times New Roman" w:hAnsi="Times New Roman" w:cs="Times New Roman"/>
              </w:rPr>
              <w:t>i</w:t>
            </w:r>
            <w:proofErr w:type="gramEnd"/>
            <w:r w:rsidRPr="00817591">
              <w:rPr>
                <w:rFonts w:ascii="Times New Roman" w:hAnsi="Times New Roman" w:cs="Times New Roman"/>
              </w:rPr>
              <w:t>, Eson d’Arledf; fournira le sujet du sécond exemple; il contient trois osselets; comme l’a remarqué M. Klein, &amp; une petite machine cartilagineuse qui sert probablement de tensèur à la bourse élastique.</w:t>
            </w:r>
          </w:p>
          <w:p w:rsidR="009A152B" w:rsidRPr="00817591" w:rsidRDefault="009A152B" w:rsidP="009A152B">
            <w:pPr>
              <w:rPr>
                <w:rFonts w:ascii="Times New Roman" w:hAnsi="Times New Roman" w:cs="Times New Roman"/>
              </w:rPr>
            </w:pPr>
            <w:r w:rsidRPr="00817591">
              <w:rPr>
                <w:rFonts w:ascii="Times New Roman" w:hAnsi="Times New Roman" w:cs="Times New Roman"/>
              </w:rPr>
              <w:t>Le cerveau a des singularités qui méritent une attention</w:t>
            </w:r>
          </w:p>
          <w:p w:rsidR="009A152B" w:rsidRDefault="009A152B" w:rsidP="009A152B">
            <w:pPr>
              <w:rPr>
                <w:rFonts w:ascii="Times New Roman" w:hAnsi="Times New Roman" w:cs="Times New Roman"/>
                <w:sz w:val="24"/>
                <w:szCs w:val="24"/>
              </w:rPr>
            </w:pPr>
            <w:r w:rsidRPr="00817591">
              <w:rPr>
                <w:rFonts w:ascii="Times New Roman" w:hAnsi="Times New Roman" w:cs="Times New Roman"/>
              </w:rPr>
              <w:t>Aa iji</w:t>
            </w:r>
          </w:p>
        </w:tc>
      </w:tr>
    </w:tbl>
    <w:p w:rsidR="00025787"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188</w:t>
      </w:r>
    </w:p>
    <w:tbl>
      <w:tblPr>
        <w:tblStyle w:val="TableGrid"/>
        <w:tblW w:w="0" w:type="auto"/>
        <w:tblLook w:val="04A0" w:firstRow="1" w:lastRow="0" w:firstColumn="1" w:lastColumn="0" w:noHBand="0" w:noVBand="1"/>
      </w:tblPr>
      <w:tblGrid>
        <w:gridCol w:w="6636"/>
        <w:gridCol w:w="6314"/>
      </w:tblGrid>
      <w:tr w:rsidR="003057CA" w:rsidTr="003057CA">
        <w:tc>
          <w:tcPr>
            <w:tcW w:w="6475" w:type="dxa"/>
          </w:tcPr>
          <w:p w:rsidR="003057CA" w:rsidRDefault="00A23DF1" w:rsidP="0032198D">
            <w:pPr>
              <w:rPr>
                <w:rFonts w:ascii="Times New Roman" w:hAnsi="Times New Roman" w:cs="Times New Roman"/>
                <w:sz w:val="24"/>
                <w:szCs w:val="24"/>
              </w:rPr>
            </w:pPr>
            <w:r w:rsidRPr="00A23DF1">
              <w:rPr>
                <w:rFonts w:ascii="Times New Roman" w:hAnsi="Times New Roman" w:cs="Times New Roman"/>
                <w:noProof/>
                <w:sz w:val="24"/>
                <w:szCs w:val="24"/>
              </w:rPr>
              <w:drawing>
                <wp:inline distT="0" distB="0" distL="0" distR="0" wp14:anchorId="0FB9919B" wp14:editId="4BFA0543">
                  <wp:extent cx="4076700" cy="56230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50000"/>
                                    </a14:imgEffect>
                                    <a14:imgEffect>
                                      <a14:brightnessContrast bright="20000" contrast="-40000"/>
                                    </a14:imgEffect>
                                  </a14:imgLayer>
                                </a14:imgProps>
                              </a:ext>
                            </a:extLst>
                          </a:blip>
                          <a:stretch>
                            <a:fillRect/>
                          </a:stretch>
                        </pic:blipFill>
                        <pic:spPr>
                          <a:xfrm>
                            <a:off x="0" y="0"/>
                            <a:ext cx="4077591" cy="5624265"/>
                          </a:xfrm>
                          <a:prstGeom prst="rect">
                            <a:avLst/>
                          </a:prstGeom>
                        </pic:spPr>
                      </pic:pic>
                    </a:graphicData>
                  </a:graphic>
                </wp:inline>
              </w:drawing>
            </w:r>
          </w:p>
        </w:tc>
        <w:tc>
          <w:tcPr>
            <w:tcW w:w="6475" w:type="dxa"/>
          </w:tcPr>
          <w:p w:rsidR="003057CA" w:rsidRPr="003057CA" w:rsidRDefault="003057CA" w:rsidP="003057CA">
            <w:pPr>
              <w:rPr>
                <w:rFonts w:ascii="Times New Roman" w:hAnsi="Times New Roman" w:cs="Times New Roman"/>
              </w:rPr>
            </w:pPr>
            <w:proofErr w:type="gramStart"/>
            <w:r w:rsidRPr="003057CA">
              <w:rPr>
                <w:rFonts w:ascii="Times New Roman" w:hAnsi="Times New Roman" w:cs="Times New Roman"/>
              </w:rPr>
              <w:t>pailicLilièie</w:t>
            </w:r>
            <w:proofErr w:type="gramEnd"/>
            <w:r w:rsidRPr="003057CA">
              <w:rPr>
                <w:rFonts w:ascii="Times New Roman" w:hAnsi="Times New Roman" w:cs="Times New Roman"/>
              </w:rPr>
              <w:t>, comme aussi la ck’culJâtion des nerfs optiques qud tout le monde peut examiner, puisque ce poiflbn le trouve par-tout.</w:t>
            </w:r>
          </w:p>
          <w:p w:rsidR="003057CA" w:rsidRPr="003057CA" w:rsidRDefault="003057CA" w:rsidP="003057CA">
            <w:pPr>
              <w:rPr>
                <w:rFonts w:ascii="Times New Roman" w:hAnsi="Times New Roman" w:cs="Times New Roman"/>
              </w:rPr>
            </w:pPr>
            <w:r w:rsidRPr="003057CA">
              <w:rPr>
                <w:rFonts w:ascii="Times New Roman" w:hAnsi="Times New Roman" w:cs="Times New Roman"/>
              </w:rPr>
              <w:t>Je vais premièrement faire connoître l’anatomie du cerveau I du cervelet &amp; l’origine des nerfs, comme je les ai trouves dans deux brochets de différente grosseur; cette partie f\ ntceffairs dans tous les animaux, est extiêmement petite dans les poissons, sur-tout dans le brochet, où la longueur du cerveau &amp; du ceiveltC ne surpalfe pas le diamètre du globe de l’œil.</w:t>
            </w:r>
          </w:p>
          <w:p w:rsidR="003057CA" w:rsidRPr="003057CA" w:rsidRDefault="003057CA" w:rsidP="003057CA">
            <w:pPr>
              <w:rPr>
                <w:rFonts w:ascii="Times New Roman" w:hAnsi="Times New Roman" w:cs="Times New Roman"/>
              </w:rPr>
            </w:pPr>
            <w:r w:rsidRPr="003057CA">
              <w:rPr>
                <w:rFonts w:ascii="Times New Roman" w:hAnsi="Times New Roman" w:cs="Times New Roman"/>
              </w:rPr>
              <w:t>Planche II, Le cerveau eft divisé comme dans l’églefin &amp; la baudroye, figure I. en deux globes antérieurs, qui donnent chacun un seul nerf olfactoire^g-, /i, i, a</w:t>
            </w:r>
            <w:proofErr w:type="gramStart"/>
            <w:r w:rsidRPr="003057CA">
              <w:rPr>
                <w:rFonts w:ascii="Times New Roman" w:hAnsi="Times New Roman" w:cs="Times New Roman"/>
              </w:rPr>
              <w:t>,k</w:t>
            </w:r>
            <w:proofErr w:type="gramEnd"/>
            <w:r w:rsidRPr="003057CA">
              <w:rPr>
                <w:rFonts w:ascii="Times New Roman" w:hAnsi="Times New Roman" w:cs="Times New Roman"/>
              </w:rPr>
              <w:t>, c^ui s’étend dans chaque narine, comme je l’ai defiîné en k.</w:t>
            </w:r>
          </w:p>
          <w:p w:rsidR="003057CA" w:rsidRPr="003057CA" w:rsidRDefault="003057CA" w:rsidP="003057CA">
            <w:pPr>
              <w:rPr>
                <w:rFonts w:ascii="Times New Roman" w:hAnsi="Times New Roman" w:cs="Times New Roman"/>
              </w:rPr>
            </w:pPr>
            <w:r w:rsidRPr="003057CA">
              <w:rPr>
                <w:rFonts w:ascii="Times New Roman" w:hAnsi="Times New Roman" w:cs="Times New Roman"/>
              </w:rPr>
              <w:t xml:space="preserve">Les hémisphères considérablement augmentés par le microl^ Figure 2. ^ppg j^ m, p, n’\ </w:t>
            </w:r>
            <w:proofErr w:type="gramStart"/>
            <w:r w:rsidRPr="003057CA">
              <w:rPr>
                <w:rFonts w:ascii="Times New Roman" w:hAnsi="Times New Roman" w:cs="Times New Roman"/>
              </w:rPr>
              <w:t>X ,y’</w:t>
            </w:r>
            <w:proofErr w:type="gramEnd"/>
            <w:r w:rsidRPr="003057CA">
              <w:rPr>
                <w:rFonts w:ascii="Times New Roman" w:hAnsi="Times New Roman" w:cs="Times New Roman"/>
              </w:rPr>
              <w:t>°, font très-oblongs, divisés par une ligna iguicj. ^^^^^ laquelle le corps calleux forme une voûte qui couvre les deux ventricules antérieurs.</w:t>
            </w:r>
          </w:p>
          <w:p w:rsidR="003057CA" w:rsidRPr="003057CA" w:rsidRDefault="003057CA" w:rsidP="003057CA">
            <w:pPr>
              <w:rPr>
                <w:rFonts w:ascii="Times New Roman" w:hAnsi="Times New Roman" w:cs="Times New Roman"/>
              </w:rPr>
            </w:pPr>
            <w:r w:rsidRPr="003057CA">
              <w:rPr>
                <w:rFonts w:ascii="Times New Roman" w:hAnsi="Times New Roman" w:cs="Times New Roman"/>
              </w:rPr>
              <w:t>Figure 2. En écartant les deux hémisj^ières, paraît la fente</w:t>
            </w:r>
            <w:proofErr w:type="gramStart"/>
            <w:r w:rsidRPr="003057CA">
              <w:rPr>
                <w:rFonts w:ascii="Times New Roman" w:hAnsi="Times New Roman" w:cs="Times New Roman"/>
              </w:rPr>
              <w:t>;»</w:t>
            </w:r>
            <w:proofErr w:type="gramEnd"/>
            <w:r w:rsidRPr="003057CA">
              <w:rPr>
                <w:rFonts w:ascii="Times New Roman" w:hAnsi="Times New Roman" w:cs="Times New Roman"/>
              </w:rPr>
              <w:t>, q, qiiF est l’entrée du troisième ventricule; immédiatement au-dessous, on voit les quatre éminences rondes, aralogues aux iiatcs ^tejles dans notre cerveau r , s , mais il n’y a point dé glande pinéaie.</w:t>
            </w:r>
          </w:p>
          <w:p w:rsidR="003057CA" w:rsidRPr="003057CA" w:rsidRDefault="003057CA" w:rsidP="003057CA">
            <w:pPr>
              <w:rPr>
                <w:rFonts w:ascii="Times New Roman" w:hAnsi="Times New Roman" w:cs="Times New Roman"/>
              </w:rPr>
            </w:pPr>
            <w:r w:rsidRPr="003057CA">
              <w:rPr>
                <w:rFonts w:ascii="Times New Roman" w:hAnsi="Times New Roman" w:cs="Times New Roman"/>
              </w:rPr>
              <w:t xml:space="preserve">Le cervelet c, fg. </w:t>
            </w:r>
            <w:proofErr w:type="gramStart"/>
            <w:r w:rsidRPr="003057CA">
              <w:rPr>
                <w:rFonts w:ascii="Times New Roman" w:hAnsi="Times New Roman" w:cs="Times New Roman"/>
              </w:rPr>
              <w:t>i</w:t>
            </w:r>
            <w:proofErr w:type="gramEnd"/>
            <w:r w:rsidRPr="003057CA">
              <w:rPr>
                <w:rFonts w:ascii="Times New Roman" w:hAnsi="Times New Roman" w:cs="Times New Roman"/>
              </w:rPr>
              <w:t xml:space="preserve">, est augmenté dans h. fg. 2, </w:t>
            </w:r>
            <w:proofErr w:type="gramStart"/>
            <w:r w:rsidRPr="003057CA">
              <w:rPr>
                <w:rFonts w:ascii="Times New Roman" w:hAnsi="Times New Roman" w:cs="Times New Roman"/>
              </w:rPr>
              <w:t>i ,</w:t>
            </w:r>
            <w:proofErr w:type="gramEnd"/>
            <w:r w:rsidRPr="003057CA">
              <w:rPr>
                <w:rFonts w:ascii="Times New Roman" w:hAnsi="Times New Roman" w:cs="Times New Roman"/>
              </w:rPr>
              <w:t xml:space="preserve"> t , //;. </w:t>
            </w:r>
            <w:proofErr w:type="gramStart"/>
            <w:r w:rsidRPr="003057CA">
              <w:rPr>
                <w:rFonts w:ascii="Times New Roman" w:hAnsi="Times New Roman" w:cs="Times New Roman"/>
              </w:rPr>
              <w:t>ou</w:t>
            </w:r>
            <w:proofErr w:type="gramEnd"/>
            <w:r w:rsidRPr="003057CA">
              <w:rPr>
                <w:rFonts w:ascii="Times New Roman" w:hAnsi="Times New Roman" w:cs="Times New Roman"/>
              </w:rPr>
              <w:t xml:space="preserve"> bien dans la jig. </w:t>
            </w:r>
            <w:proofErr w:type="gramStart"/>
            <w:r w:rsidRPr="003057CA">
              <w:rPr>
                <w:rFonts w:ascii="Times New Roman" w:hAnsi="Times New Roman" w:cs="Times New Roman"/>
              </w:rPr>
              <w:t>j</w:t>
            </w:r>
            <w:proofErr w:type="gramEnd"/>
            <w:r w:rsidRPr="003057CA">
              <w:rPr>
                <w:rFonts w:ascii="Times New Roman" w:hAnsi="Times New Roman" w:cs="Times New Roman"/>
              </w:rPr>
              <w:t>, Z, forme deux tubérofités t,t, une de chaque côté, qui s’unissent avec la moelle alongée.</w:t>
            </w:r>
          </w:p>
          <w:p w:rsidR="003057CA" w:rsidRDefault="003057CA" w:rsidP="003057CA">
            <w:pPr>
              <w:rPr>
                <w:rFonts w:ascii="Times New Roman" w:hAnsi="Times New Roman" w:cs="Times New Roman"/>
                <w:sz w:val="24"/>
                <w:szCs w:val="24"/>
              </w:rPr>
            </w:pPr>
            <w:r w:rsidRPr="003057CA">
              <w:rPr>
                <w:rFonts w:ascii="Times New Roman" w:hAnsi="Times New Roman" w:cs="Times New Roman"/>
              </w:rPr>
              <w:t xml:space="preserve">Le quatrième ventricule &lt;i, u,w Sa, dans les trois premières figures de la séconde planche, va au-delà du cervelet; il ne paroît pourtant tout entier que lorsqu’on élève le bout du cervelet.  </w:t>
            </w:r>
            <w:proofErr w:type="gramStart"/>
            <w:r w:rsidRPr="003057CA">
              <w:rPr>
                <w:rFonts w:ascii="Times New Roman" w:hAnsi="Times New Roman" w:cs="Times New Roman"/>
              </w:rPr>
              <w:t>p.^</w:t>
            </w:r>
            <w:proofErr w:type="gramEnd"/>
            <w:r w:rsidRPr="003057CA">
              <w:rPr>
                <w:rFonts w:ascii="Times New Roman" w:hAnsi="Times New Roman" w:cs="Times New Roman"/>
              </w:rPr>
              <w:t xml:space="preserve"> J’ai dessiné le cerveau d’un très-grand brochet &amp; l’organe Je ^ &amp;. 6.’ l’ouïe, de grandeur naturelle dans les quatre dernières figures; la troisième représente le Jeffus du cerveau , &amp; principalement li décuffation des nerfs optiques aL,S’,^, y, qui est plus maniftfte, puisque j’ai coupé les deux globes en e; l’hémisphere droit foime le nerf optique de l’ail gauche &amp; le gauche celui de l’ail droit, comme dans la baudroye , avec cette différence que le nert optique Ibnajit dç l’hcmifghèrç droit a, J^^paffe fur l’autre^, y;</w:t>
            </w:r>
          </w:p>
        </w:tc>
      </w:tr>
    </w:tbl>
    <w:p w:rsidR="003C2D87"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189</w:t>
      </w:r>
    </w:p>
    <w:tbl>
      <w:tblPr>
        <w:tblStyle w:val="TableGrid"/>
        <w:tblW w:w="0" w:type="auto"/>
        <w:tblLook w:val="04A0" w:firstRow="1" w:lastRow="0" w:firstColumn="1" w:lastColumn="0" w:noHBand="0" w:noVBand="1"/>
      </w:tblPr>
      <w:tblGrid>
        <w:gridCol w:w="6295"/>
        <w:gridCol w:w="6655"/>
      </w:tblGrid>
      <w:tr w:rsidR="00A85196" w:rsidTr="00636800">
        <w:tc>
          <w:tcPr>
            <w:tcW w:w="6295" w:type="dxa"/>
          </w:tcPr>
          <w:p w:rsidR="00A85196" w:rsidRDefault="00636800" w:rsidP="0032198D">
            <w:pPr>
              <w:rPr>
                <w:rFonts w:ascii="Times New Roman" w:hAnsi="Times New Roman" w:cs="Times New Roman"/>
                <w:sz w:val="24"/>
                <w:szCs w:val="24"/>
              </w:rPr>
            </w:pPr>
            <w:r w:rsidRPr="00636800">
              <w:rPr>
                <w:rFonts w:ascii="Times New Roman" w:hAnsi="Times New Roman" w:cs="Times New Roman"/>
                <w:noProof/>
                <w:sz w:val="24"/>
                <w:szCs w:val="24"/>
              </w:rPr>
              <w:drawing>
                <wp:inline distT="0" distB="0" distL="0" distR="0" wp14:anchorId="2B675D95" wp14:editId="342BBAFB">
                  <wp:extent cx="3851132" cy="54197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Lst>
                          </a:blip>
                          <a:stretch>
                            <a:fillRect/>
                          </a:stretch>
                        </pic:blipFill>
                        <pic:spPr>
                          <a:xfrm>
                            <a:off x="0" y="0"/>
                            <a:ext cx="3855901" cy="5426436"/>
                          </a:xfrm>
                          <a:prstGeom prst="rect">
                            <a:avLst/>
                          </a:prstGeom>
                        </pic:spPr>
                      </pic:pic>
                    </a:graphicData>
                  </a:graphic>
                </wp:inline>
              </w:drawing>
            </w:r>
          </w:p>
        </w:tc>
        <w:tc>
          <w:tcPr>
            <w:tcW w:w="6655" w:type="dxa"/>
          </w:tcPr>
          <w:p w:rsidR="00A85196" w:rsidRPr="00636800" w:rsidRDefault="00A85196" w:rsidP="00A85196">
            <w:pPr>
              <w:rPr>
                <w:rFonts w:ascii="Times New Roman" w:hAnsi="Times New Roman" w:cs="Times New Roman"/>
              </w:rPr>
            </w:pPr>
            <w:r w:rsidRPr="00636800">
              <w:rPr>
                <w:rFonts w:ascii="Times New Roman" w:hAnsi="Times New Roman" w:cs="Times New Roman"/>
              </w:rPr>
              <w:t>^ans îa baiidroye, au contraire, il passe deffous, en sorte que cette position femble indifférente à la vision.</w:t>
            </w:r>
          </w:p>
          <w:p w:rsidR="00A85196" w:rsidRPr="00636800" w:rsidRDefault="00A85196" w:rsidP="00A85196">
            <w:pPr>
              <w:rPr>
                <w:rFonts w:ascii="Times New Roman" w:hAnsi="Times New Roman" w:cs="Times New Roman"/>
              </w:rPr>
            </w:pPr>
            <w:r w:rsidRPr="00636800">
              <w:rPr>
                <w:rFonts w:ascii="Times New Roman" w:hAnsi="Times New Roman" w:cs="Times New Roman"/>
              </w:rPr>
              <w:t>La même disposition des ntns optiques se voit dans hfgi/re ^, où toute la baie de la cervelle eft dépeinte; &gt;</w:t>
            </w:r>
            <w:proofErr w:type="gramStart"/>
            <w:r w:rsidRPr="00636800">
              <w:rPr>
                <w:rFonts w:ascii="Times New Roman" w:hAnsi="Times New Roman" w:cs="Times New Roman"/>
              </w:rPr>
              <w:t>?(</w:t>
            </w:r>
            <w:proofErr w:type="gramEnd"/>
            <w:r w:rsidRPr="00636800">
              <w:rPr>
                <w:rFonts w:ascii="Times New Roman" w:hAnsi="Times New Roman" w:cs="Times New Roman"/>
              </w:rPr>
              <w:t>, p font les émiiiences blanches, ^ l’entonnoir.</w:t>
            </w:r>
          </w:p>
          <w:p w:rsidR="00A85196" w:rsidRPr="00636800" w:rsidRDefault="00A85196" w:rsidP="00A85196">
            <w:pPr>
              <w:rPr>
                <w:rFonts w:ascii="Times New Roman" w:hAnsi="Times New Roman" w:cs="Times New Roman"/>
              </w:rPr>
            </w:pPr>
            <w:r w:rsidRPr="00636800">
              <w:rPr>
                <w:rFonts w:ascii="Times New Roman" w:hAnsi="Times New Roman" w:cs="Times New Roman"/>
              </w:rPr>
              <w:t>La troisième paire de nerfs vient de la moelle alongée j, j. Figure 4.</w:t>
            </w:r>
          </w:p>
          <w:p w:rsidR="00A85196" w:rsidRPr="00636800" w:rsidRDefault="00A85196" w:rsidP="00A85196">
            <w:pPr>
              <w:rPr>
                <w:rFonts w:ascii="Times New Roman" w:hAnsi="Times New Roman" w:cs="Times New Roman"/>
              </w:rPr>
            </w:pPr>
            <w:r w:rsidRPr="00636800">
              <w:rPr>
                <w:rFonts w:ascii="Times New Roman" w:hAnsi="Times New Roman" w:cs="Times New Roman"/>
              </w:rPr>
              <w:t>La quatrième sort du côté de la branche de la moelle alongée du cerveau, à la hauteur des éminences teniformes //, t. Fîgure 2.</w:t>
            </w:r>
          </w:p>
          <w:p w:rsidR="00A85196" w:rsidRPr="00636800" w:rsidRDefault="00A85196" w:rsidP="00A85196">
            <w:pPr>
              <w:rPr>
                <w:rFonts w:ascii="Times New Roman" w:hAnsi="Times New Roman" w:cs="Times New Roman"/>
              </w:rPr>
            </w:pPr>
            <w:r w:rsidRPr="00636800">
              <w:rPr>
                <w:rFonts w:ascii="Times New Roman" w:hAnsi="Times New Roman" w:cs="Times New Roman"/>
              </w:rPr>
              <w:t>Les autres paires viennent l’une après l’autre de la moelle alongée a-, &lt;r, /, (f, 7, ^- La septième est considérable, elle fe Figure 4, divisè en deux branches.</w:t>
            </w:r>
          </w:p>
          <w:p w:rsidR="00A85196" w:rsidRPr="00636800" w:rsidRDefault="00A85196" w:rsidP="00A85196">
            <w:pPr>
              <w:rPr>
                <w:rFonts w:ascii="Times New Roman" w:hAnsi="Times New Roman" w:cs="Times New Roman"/>
              </w:rPr>
            </w:pPr>
            <w:r w:rsidRPr="00636800">
              <w:rPr>
                <w:rFonts w:ascii="Times New Roman" w:hAnsi="Times New Roman" w:cs="Times New Roman"/>
              </w:rPr>
              <w:t xml:space="preserve">La tête est coupée par le milieu de là longueur dans hfgi/re </w:t>
            </w:r>
            <w:proofErr w:type="gramStart"/>
            <w:r w:rsidRPr="00636800">
              <w:rPr>
                <w:rFonts w:ascii="Times New Roman" w:hAnsi="Times New Roman" w:cs="Times New Roman"/>
              </w:rPr>
              <w:t>j,</w:t>
            </w:r>
            <w:proofErr w:type="gramEnd"/>
            <w:r w:rsidRPr="00636800">
              <w:rPr>
                <w:rFonts w:ascii="Times New Roman" w:hAnsi="Times New Roman" w:cs="Times New Roman"/>
              </w:rPr>
              <w:t xml:space="preserve"> &amp; contient l’organe entier de l’ouïe, comme dans la baidroye: dans la partie postérieure &amp; latérale du crâne, il y avoit aussi une membrane verticale ou cloison que j’ai ôtée pour laitier voir les canaux plus distinctement.</w:t>
            </w:r>
          </w:p>
          <w:p w:rsidR="00A85196" w:rsidRPr="00636800" w:rsidRDefault="00A85196" w:rsidP="00A85196">
            <w:pPr>
              <w:rPr>
                <w:rFonts w:ascii="Times New Roman" w:hAnsi="Times New Roman" w:cs="Times New Roman"/>
              </w:rPr>
            </w:pPr>
            <w:r w:rsidRPr="00636800">
              <w:rPr>
                <w:rFonts w:ascii="Times New Roman" w:hAnsi="Times New Roman" w:cs="Times New Roman"/>
              </w:rPr>
              <w:t>La caiiïe osseulê r, a, u, q</w:t>
            </w:r>
            <w:proofErr w:type="gramStart"/>
            <w:r w:rsidRPr="00636800">
              <w:rPr>
                <w:rFonts w:ascii="Times New Roman" w:hAnsi="Times New Roman" w:cs="Times New Roman"/>
              </w:rPr>
              <w:t>,k</w:t>
            </w:r>
            <w:proofErr w:type="gramEnd"/>
            <w:r w:rsidRPr="00636800">
              <w:rPr>
                <w:rFonts w:ascii="Times New Roman" w:hAnsi="Times New Roman" w:cs="Times New Roman"/>
              </w:rPr>
              <w:t xml:space="preserve"> est une cavité dont la voûte f, r est soutenue par un pilier ostèux n, s qui laisse passer le canal demi-circulaire m, c par un grand trou, comme dans la. </w:t>
            </w:r>
            <w:proofErr w:type="gramStart"/>
            <w:r w:rsidRPr="00636800">
              <w:rPr>
                <w:rFonts w:ascii="Times New Roman" w:hAnsi="Times New Roman" w:cs="Times New Roman"/>
              </w:rPr>
              <w:t>baudroye</w:t>
            </w:r>
            <w:proofErr w:type="gramEnd"/>
            <w:r w:rsidRPr="00636800">
              <w:rPr>
                <w:rFonts w:ascii="Times New Roman" w:hAnsi="Times New Roman" w:cs="Times New Roman"/>
              </w:rPr>
              <w:t xml:space="preserve">; il y a aussi un canal osîèux vers la partie postérieure &amp; supérieurey", u qui contient le canal demi-circulaire postérieur a, j rC;. </w:t>
            </w:r>
            <w:proofErr w:type="gramStart"/>
            <w:r w:rsidRPr="00636800">
              <w:rPr>
                <w:rFonts w:ascii="Times New Roman" w:hAnsi="Times New Roman" w:cs="Times New Roman"/>
              </w:rPr>
              <w:t>le</w:t>
            </w:r>
            <w:proofErr w:type="gramEnd"/>
            <w:r w:rsidRPr="00636800">
              <w:rPr>
                <w:rFonts w:ascii="Times New Roman" w:hAnsi="Times New Roman" w:cs="Times New Roman"/>
              </w:rPr>
              <w:t xml:space="preserve"> canal antérieur a, h s’applique contre la caisse.</w:t>
            </w:r>
          </w:p>
          <w:p w:rsidR="00636800" w:rsidRPr="00636800" w:rsidRDefault="00A85196" w:rsidP="00A85196">
            <w:pPr>
              <w:rPr>
                <w:rFonts w:ascii="Times New Roman" w:hAnsi="Times New Roman" w:cs="Times New Roman"/>
              </w:rPr>
            </w:pPr>
            <w:r w:rsidRPr="00636800">
              <w:rPr>
                <w:rFonts w:ascii="Times New Roman" w:hAnsi="Times New Roman" w:cs="Times New Roman"/>
              </w:rPr>
              <w:t>Les trois canaux demi-circulaires sont fiiils comme dans les autres poissons de cette elj</w:t>
            </w:r>
            <w:proofErr w:type="gramStart"/>
            <w:r w:rsidRPr="00636800">
              <w:rPr>
                <w:rFonts w:ascii="Times New Roman" w:hAnsi="Times New Roman" w:cs="Times New Roman"/>
              </w:rPr>
              <w:t>)èce</w:t>
            </w:r>
            <w:proofErr w:type="gramEnd"/>
            <w:r w:rsidRPr="00636800">
              <w:rPr>
                <w:rFonts w:ascii="Times New Roman" w:hAnsi="Times New Roman" w:cs="Times New Roman"/>
              </w:rPr>
              <w:t xml:space="preserve"> , mais plus cartilagineux; à ia jonction de lantérieur avec le moyen h , d , ^ il y a un petit osselet e, t, dont il est difficile de déterminer l’utilité; les àtwx. Figure 6. </w:t>
            </w:r>
            <w:proofErr w:type="gramStart"/>
            <w:r w:rsidRPr="00636800">
              <w:rPr>
                <w:rFonts w:ascii="Times New Roman" w:hAnsi="Times New Roman" w:cs="Times New Roman"/>
              </w:rPr>
              <w:t>lavoir</w:t>
            </w:r>
            <w:proofErr w:type="gramEnd"/>
            <w:r w:rsidRPr="00636800">
              <w:rPr>
                <w:rFonts w:ascii="Times New Roman" w:hAnsi="Times New Roman" w:cs="Times New Roman"/>
              </w:rPr>
              <w:t xml:space="preserve"> l’aiitérieur &amp; le postérieur, s’uniftent en «, &amp; forment la bouriè g, h, p , k (^\ reçoit les deux branches de la septième paire des nerfs i, l,i,.k; la bourse élastique a outre cela un filet q, p qui est: attaché à (un cartilage tj,. </w:t>
            </w:r>
            <w:proofErr w:type="gramStart"/>
            <w:r w:rsidRPr="00636800">
              <w:rPr>
                <w:rFonts w:ascii="Times New Roman" w:hAnsi="Times New Roman" w:cs="Times New Roman"/>
              </w:rPr>
              <w:t>ou</w:t>
            </w:r>
            <w:proofErr w:type="gramEnd"/>
            <w:r w:rsidRPr="00636800">
              <w:rPr>
                <w:rFonts w:ascii="Times New Roman" w:hAnsi="Times New Roman" w:cs="Times New Roman"/>
              </w:rPr>
              <w:t xml:space="preserve"> y, 1, qui gagne le Figure. 6 grand trou de l’occiput pour s’attacher au côté du canal de l’épine en 0; j’ai trouvé cette partie que j’appelle le teiijor hurfce, dans les deux brochets de la même figure &amp; de la même manière</w:t>
            </w:r>
            <w:proofErr w:type="gramStart"/>
            <w:r w:rsidRPr="00636800">
              <w:rPr>
                <w:rFonts w:ascii="Times New Roman" w:hAnsi="Times New Roman" w:cs="Times New Roman"/>
              </w:rPr>
              <w:t>,.</w:t>
            </w:r>
            <w:proofErr w:type="gramEnd"/>
          </w:p>
          <w:p w:rsidR="00A85196" w:rsidRPr="00636800" w:rsidRDefault="00A85196" w:rsidP="00A85196">
            <w:pPr>
              <w:rPr>
                <w:rFonts w:ascii="Times New Roman" w:hAnsi="Times New Roman" w:cs="Times New Roman"/>
                <w:sz w:val="20"/>
                <w:szCs w:val="20"/>
              </w:rPr>
            </w:pPr>
            <w:r w:rsidRPr="00636800">
              <w:rPr>
                <w:rFonts w:ascii="Times New Roman" w:hAnsi="Times New Roman" w:cs="Times New Roman"/>
              </w:rPr>
              <w:t>Il y a donc dans chaque organe tiois osselets, deux au fond de la bourse a, &amp; ^, 7, cT (fig. 6) qui font joints enfemble, lavoir * ^Y.ÇÇ «</w:t>
            </w:r>
            <w:proofErr w:type="gramStart"/>
            <w:r w:rsidRPr="00636800">
              <w:rPr>
                <w:rFonts w:ascii="Times New Roman" w:hAnsi="Times New Roman" w:cs="Times New Roman"/>
              </w:rPr>
              <w:t>?;</w:t>
            </w:r>
            <w:proofErr w:type="gramEnd"/>
            <w:r w:rsidRPr="00636800">
              <w:rPr>
                <w:rFonts w:ascii="Times New Roman" w:hAnsi="Times New Roman" w:cs="Times New Roman"/>
              </w:rPr>
              <w:t xml:space="preserve"> formant ainfi v, w, %, la figure dans Jaquçliç on Içs voit.</w:t>
            </w:r>
          </w:p>
        </w:tc>
      </w:tr>
    </w:tbl>
    <w:p w:rsidR="00C007DE"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190</w:t>
      </w:r>
    </w:p>
    <w:tbl>
      <w:tblPr>
        <w:tblStyle w:val="TableGrid"/>
        <w:tblW w:w="0" w:type="auto"/>
        <w:tblLook w:val="04A0" w:firstRow="1" w:lastRow="0" w:firstColumn="1" w:lastColumn="0" w:noHBand="0" w:noVBand="1"/>
      </w:tblPr>
      <w:tblGrid>
        <w:gridCol w:w="5845"/>
        <w:gridCol w:w="7105"/>
      </w:tblGrid>
      <w:tr w:rsidR="00FF380C" w:rsidTr="001814A1">
        <w:tc>
          <w:tcPr>
            <w:tcW w:w="5845" w:type="dxa"/>
          </w:tcPr>
          <w:p w:rsidR="00FF380C" w:rsidRDefault="001814A1" w:rsidP="0032198D">
            <w:pPr>
              <w:rPr>
                <w:rFonts w:ascii="Times New Roman" w:hAnsi="Times New Roman" w:cs="Times New Roman"/>
                <w:sz w:val="24"/>
                <w:szCs w:val="24"/>
              </w:rPr>
            </w:pPr>
            <w:r w:rsidRPr="001814A1">
              <w:rPr>
                <w:rFonts w:ascii="Times New Roman" w:hAnsi="Times New Roman" w:cs="Times New Roman"/>
                <w:noProof/>
                <w:sz w:val="24"/>
                <w:szCs w:val="24"/>
              </w:rPr>
              <w:drawing>
                <wp:inline distT="0" distB="0" distL="0" distR="0" wp14:anchorId="2F1B1A95" wp14:editId="76F98EF1">
                  <wp:extent cx="3514725" cy="55910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50000"/>
                                    </a14:imgEffect>
                                    <a14:imgEffect>
                                      <a14:brightnessContrast bright="20000" contrast="-40000"/>
                                    </a14:imgEffect>
                                  </a14:imgLayer>
                                </a14:imgProps>
                              </a:ext>
                            </a:extLst>
                          </a:blip>
                          <a:stretch>
                            <a:fillRect/>
                          </a:stretch>
                        </pic:blipFill>
                        <pic:spPr>
                          <a:xfrm>
                            <a:off x="0" y="0"/>
                            <a:ext cx="3516291" cy="5593556"/>
                          </a:xfrm>
                          <a:prstGeom prst="rect">
                            <a:avLst/>
                          </a:prstGeom>
                        </pic:spPr>
                      </pic:pic>
                    </a:graphicData>
                  </a:graphic>
                </wp:inline>
              </w:drawing>
            </w:r>
          </w:p>
        </w:tc>
        <w:tc>
          <w:tcPr>
            <w:tcW w:w="7105" w:type="dxa"/>
          </w:tcPr>
          <w:p w:rsidR="00FF380C" w:rsidRPr="001814A1" w:rsidRDefault="00FF380C" w:rsidP="00FF380C">
            <w:pPr>
              <w:rPr>
                <w:rFonts w:ascii="Times New Roman" w:hAnsi="Times New Roman" w:cs="Times New Roman"/>
              </w:rPr>
            </w:pPr>
            <w:proofErr w:type="gramStart"/>
            <w:r w:rsidRPr="001814A1">
              <w:rPr>
                <w:rFonts w:ascii="Times New Roman" w:hAnsi="Times New Roman" w:cs="Times New Roman"/>
              </w:rPr>
              <w:t>dépeints</w:t>
            </w:r>
            <w:proofErr w:type="gramEnd"/>
            <w:r w:rsidRPr="001814A1">
              <w:rPr>
                <w:rFonts w:ascii="Times New Roman" w:hAnsi="Times New Roman" w:cs="Times New Roman"/>
              </w:rPr>
              <w:t xml:space="preserve">: les bords sont fort aigus &amp; dentelés, le bout y est fort pointu; le troillème i est fort aigu &amp; dentetelc, mais (ituc entre les àznx canaux demi-circulaires b &amp; J en e: le célèbre M. Klein, ti’ifl. Nût. Fijc. </w:t>
            </w:r>
            <w:proofErr w:type="gramStart"/>
            <w:r w:rsidRPr="001814A1">
              <w:rPr>
                <w:rFonts w:ascii="Times New Roman" w:hAnsi="Times New Roman" w:cs="Times New Roman"/>
              </w:rPr>
              <w:t>miji</w:t>
            </w:r>
            <w:proofErr w:type="gramEnd"/>
            <w:r w:rsidRPr="001814A1">
              <w:rPr>
                <w:rFonts w:ascii="Times New Roman" w:hAnsi="Times New Roman" w:cs="Times New Roman"/>
              </w:rPr>
              <w:t xml:space="preserve">". </w:t>
            </w:r>
            <w:proofErr w:type="gramStart"/>
            <w:r w:rsidRPr="001814A1">
              <w:rPr>
                <w:rFonts w:ascii="Times New Roman" w:hAnsi="Times New Roman" w:cs="Times New Roman"/>
              </w:rPr>
              <w:t>I ,</w:t>
            </w:r>
            <w:proofErr w:type="gramEnd"/>
            <w:r w:rsidRPr="001814A1">
              <w:rPr>
                <w:rFonts w:ascii="Times New Roman" w:hAnsi="Times New Roman" w:cs="Times New Roman"/>
              </w:rPr>
              <w:t xml:space="preserve"> a aussi trouvé trois paires dans le brochet, yDd^-^ 12, J. /^, sans avoir déterminé leur situation.</w:t>
            </w:r>
          </w:p>
          <w:p w:rsidR="00FF380C" w:rsidRPr="001814A1" w:rsidRDefault="00FF380C" w:rsidP="00FF380C">
            <w:pPr>
              <w:rPr>
                <w:rFonts w:ascii="Times New Roman" w:hAnsi="Times New Roman" w:cs="Times New Roman"/>
              </w:rPr>
            </w:pPr>
            <w:proofErr w:type="gramStart"/>
            <w:r w:rsidRPr="001814A1">
              <w:rPr>
                <w:rFonts w:ascii="Times New Roman" w:hAnsi="Times New Roman" w:cs="Times New Roman"/>
              </w:rPr>
              <w:t>L’ouïe sè fera donc dans le brochet comme dans la baudi’oye &amp; dans les autres poissons de cette espece, peut-cUe fait-il encore autçmenter la sensibilité de son organe par le tenseur de la bourse 11 est très-vraisemblabie que toutes les autres espèces de poissons, tant malacopter)’gii (\\.\acantlwpterygn , aussi-bien que les hranchioJJegi &amp;. les cliomiropteiygii d’Ârtedi, à l’exception des squalis &amp; des raies, ont l’organe de l’ouïe coiilhuit à peu près de la même façon; je n’excepte pas l’esturgeon, quoique M. Klein, ibid. ait donné la description du conduit auditif, ^w^^ i g, figure A, Tdb. 2, b; ce poisson étant rare parmi nous, je n’ai eu occasion de l’examiner qu’une sêule fois fins avoir trouvé ce conduit.</w:t>
            </w:r>
            <w:proofErr w:type="gramEnd"/>
          </w:p>
          <w:p w:rsidR="00FF380C" w:rsidRPr="001814A1" w:rsidRDefault="00FF380C" w:rsidP="00FF380C">
            <w:pPr>
              <w:rPr>
                <w:rFonts w:ascii="Times New Roman" w:hAnsi="Times New Roman" w:cs="Times New Roman"/>
              </w:rPr>
            </w:pPr>
            <w:r w:rsidRPr="001814A1">
              <w:rPr>
                <w:rFonts w:ascii="Times New Roman" w:hAnsi="Times New Roman" w:cs="Times New Roman"/>
              </w:rPr>
              <w:t xml:space="preserve">L’analogie fait aussi conjedurer, avec probabilité, que tous les poissons, à l’exception des amphibies.  Se les cartilagineux ont î’orrane de l’ouïe dans la cavité du crâne, mais séparé par une cloilôn membraneuse de la cavité cài la cervelle &amp; les nerfs sont situés: le quarrelet, la plie, la folle, le turbot, qui lont des poissons tous plats, </w:t>
            </w:r>
            <w:proofErr w:type="gramStart"/>
            <w:r w:rsidRPr="001814A1">
              <w:rPr>
                <w:rFonts w:ascii="Times New Roman" w:hAnsi="Times New Roman" w:cs="Times New Roman"/>
              </w:rPr>
              <w:t>ont</w:t>
            </w:r>
            <w:proofErr w:type="gramEnd"/>
            <w:r w:rsidRPr="001814A1">
              <w:rPr>
                <w:rFonts w:ascii="Times New Roman" w:hAnsi="Times New Roman" w:cs="Times New Roman"/>
              </w:rPr>
              <w:t xml:space="preserve"> la cavité du crâne faite comme dans les poissons ronds.</w:t>
            </w:r>
          </w:p>
          <w:p w:rsidR="00FF380C" w:rsidRPr="00FF380C" w:rsidRDefault="00FF380C" w:rsidP="00FF380C">
            <w:pPr>
              <w:rPr>
                <w:rFonts w:ascii="Times New Roman" w:hAnsi="Times New Roman" w:cs="Times New Roman"/>
              </w:rPr>
            </w:pPr>
            <w:r w:rsidRPr="001814A1">
              <w:rPr>
                <w:rFonts w:ascii="Times New Roman" w:hAnsi="Times New Roman" w:cs="Times New Roman"/>
              </w:rPr>
              <w:t>Au contraire, les chiens de mer, \cs galets de Rondelet &amp; les poissons qu’il a décrits, lib. XII; \ts fquahs d’Artedi &amp; les raies, ont bien l’organe à peu près de la même composition, mais il est enfermé dans une caisse toute osseuse ou carlilagineuse, ce qui ne fait pas une différence elsenlielie; ils entendent donc comme les églefins, les morues, les baudroyes &amp; les brochets, en un mot comme tous les autres poissons non amphibies: M. Geoffroi s’est trompé en comparant leurs oiganes avec celui des reptiles, tells que la vipère, les lézards, &amp;c. qui entendent le son comme \e&amp; quadrupèdes, les oiseaux &amp; les amphibies aquatiques, sâvoir par le moyen de l’air &amp; d’un tambour, comme j’ai dessein de i% prouver dans une autre occasion»</w:t>
            </w:r>
          </w:p>
        </w:tc>
      </w:tr>
    </w:tbl>
    <w:p w:rsidR="00037DB0"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191</w:t>
      </w:r>
    </w:p>
    <w:tbl>
      <w:tblPr>
        <w:tblStyle w:val="TableGrid"/>
        <w:tblW w:w="0" w:type="auto"/>
        <w:tblLook w:val="04A0" w:firstRow="1" w:lastRow="0" w:firstColumn="1" w:lastColumn="0" w:noHBand="0" w:noVBand="1"/>
      </w:tblPr>
      <w:tblGrid>
        <w:gridCol w:w="6651"/>
        <w:gridCol w:w="6299"/>
      </w:tblGrid>
      <w:tr w:rsidR="00887E03" w:rsidTr="00887E03">
        <w:tc>
          <w:tcPr>
            <w:tcW w:w="6475" w:type="dxa"/>
          </w:tcPr>
          <w:p w:rsidR="00887E03" w:rsidRDefault="00A82C2E" w:rsidP="0032198D">
            <w:pPr>
              <w:rPr>
                <w:rFonts w:ascii="Times New Roman" w:hAnsi="Times New Roman" w:cs="Times New Roman"/>
                <w:sz w:val="24"/>
                <w:szCs w:val="24"/>
              </w:rPr>
            </w:pPr>
            <w:r w:rsidRPr="00A82C2E">
              <w:rPr>
                <w:rFonts w:ascii="Times New Roman" w:hAnsi="Times New Roman" w:cs="Times New Roman"/>
                <w:noProof/>
                <w:sz w:val="24"/>
                <w:szCs w:val="24"/>
              </w:rPr>
              <w:drawing>
                <wp:inline distT="0" distB="0" distL="0" distR="0" wp14:anchorId="492D5969" wp14:editId="299E7E04">
                  <wp:extent cx="4086225" cy="560889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Effect>
                                      <a14:brightnessContrast bright="20000" contrast="-40000"/>
                                    </a14:imgEffect>
                                  </a14:imgLayer>
                                </a14:imgProps>
                              </a:ext>
                            </a:extLst>
                          </a:blip>
                          <a:stretch>
                            <a:fillRect/>
                          </a:stretch>
                        </pic:blipFill>
                        <pic:spPr>
                          <a:xfrm>
                            <a:off x="0" y="0"/>
                            <a:ext cx="4087139" cy="5610152"/>
                          </a:xfrm>
                          <a:prstGeom prst="rect">
                            <a:avLst/>
                          </a:prstGeom>
                        </pic:spPr>
                      </pic:pic>
                    </a:graphicData>
                  </a:graphic>
                </wp:inline>
              </w:drawing>
            </w:r>
          </w:p>
        </w:tc>
        <w:tc>
          <w:tcPr>
            <w:tcW w:w="6475" w:type="dxa"/>
          </w:tcPr>
          <w:p w:rsidR="00887E03" w:rsidRPr="00A82C2E" w:rsidRDefault="00887E03" w:rsidP="00887E03">
            <w:pPr>
              <w:rPr>
                <w:rFonts w:ascii="Times New Roman" w:hAnsi="Times New Roman" w:cs="Times New Roman"/>
              </w:rPr>
            </w:pPr>
            <w:r w:rsidRPr="00A82C2E">
              <w:rPr>
                <w:rFonts w:ascii="Times New Roman" w:hAnsi="Times New Roman" w:cs="Times New Roman"/>
              </w:rPr>
              <w:t>Planche III</w:t>
            </w:r>
          </w:p>
          <w:p w:rsidR="00887E03" w:rsidRPr="00A82C2E" w:rsidRDefault="00887E03" w:rsidP="00887E03">
            <w:pPr>
              <w:rPr>
                <w:rFonts w:ascii="Times New Roman" w:hAnsi="Times New Roman" w:cs="Times New Roman"/>
              </w:rPr>
            </w:pPr>
            <w:proofErr w:type="gramStart"/>
            <w:r w:rsidRPr="00A82C2E">
              <w:rPr>
                <w:rFonts w:ascii="Times New Roman" w:hAnsi="Times New Roman" w:cs="Times New Roman"/>
              </w:rPr>
              <w:t>Les chiens de mer, la zygène ou niveau de Rondelet, &amp; les autres squalis, sont trop raies dans ces pays-ci &amp; trop précieux pour les didéquer; je me suis donc sèrvi de la raie ou raja, Ep.y, d’Artedi, dorjo ventreque glahis, acukis ad oculos, tenioqiie eorum online in cauda.ow de la huitième espèce, qui ne disstre peut-être pas de la nôtre, ou qui n’en est qu’une variété.</w:t>
            </w:r>
            <w:proofErr w:type="gramEnd"/>
          </w:p>
          <w:p w:rsidR="00887E03" w:rsidRPr="00A82C2E" w:rsidRDefault="00887E03" w:rsidP="00887E03">
            <w:pPr>
              <w:rPr>
                <w:rFonts w:ascii="Times New Roman" w:hAnsi="Times New Roman" w:cs="Times New Roman"/>
              </w:rPr>
            </w:pPr>
            <w:r w:rsidRPr="00A82C2E">
              <w:rPr>
                <w:rFonts w:ascii="Times New Roman" w:hAnsi="Times New Roman" w:cs="Times New Roman"/>
              </w:rPr>
              <w:t>La raie, toute laide qu’elle est, offre plu/leurs parties très remarquables à notre spéculation, dont j’ai repréfenté les principales iiou</w:t>
            </w:r>
            <w:proofErr w:type="gramStart"/>
            <w:r w:rsidRPr="00A82C2E">
              <w:rPr>
                <w:rFonts w:ascii="Times New Roman" w:hAnsi="Times New Roman" w:cs="Times New Roman"/>
              </w:rPr>
              <w:t>,.</w:t>
            </w:r>
            <w:proofErr w:type="gramEnd"/>
            <w:r w:rsidRPr="00A82C2E">
              <w:rPr>
                <w:rFonts w:ascii="Times New Roman" w:hAnsi="Times New Roman" w:cs="Times New Roman"/>
              </w:rPr>
              <w:t>j; ^j dans la première figure de {^ planche III, où l’on voit une partie de la tête d’une raie, lavoir le crâne, lescleux yeux &amp; le grand trou L, M, N, par lequel ces poifibns infpirent l’eau.</w:t>
            </w:r>
          </w:p>
          <w:p w:rsidR="00887E03" w:rsidRPr="00A82C2E" w:rsidRDefault="00887E03" w:rsidP="00887E03">
            <w:pPr>
              <w:rPr>
                <w:rFonts w:ascii="Times New Roman" w:hAnsi="Times New Roman" w:cs="Times New Roman"/>
              </w:rPr>
            </w:pPr>
            <w:proofErr w:type="gramStart"/>
            <w:r w:rsidRPr="00A82C2E">
              <w:rPr>
                <w:rFonts w:ascii="Times New Roman" w:hAnsi="Times New Roman" w:cs="Times New Roman"/>
              </w:rPr>
              <w:t>Les yeux ont une espèce de paupière placée en dedans de l’oreil, dans la chambre antérieure de l’humeur aqueuse Q, c’est une meiribrane tout-à-fait semblable à l’uvée, dont elle paroît une partie attachée au bord supérieur de la prunelle, formant un voile dont le bord est échancré ou découpé en plusieurs franges; la raie tempère probablement par cette membrane, l’effet de la lumière: le célèbre Ray en a donné la defcripdon dans Y/illulghby, Uh.</w:t>
            </w:r>
            <w:proofErr w:type="gramEnd"/>
            <w:r w:rsidRPr="00A82C2E">
              <w:rPr>
                <w:rFonts w:ascii="Times New Roman" w:hAnsi="Times New Roman" w:cs="Times New Roman"/>
              </w:rPr>
              <w:t xml:space="preserve"> III, cap. </w:t>
            </w:r>
            <w:proofErr w:type="gramStart"/>
            <w:r w:rsidRPr="00A82C2E">
              <w:rPr>
                <w:rFonts w:ascii="Times New Roman" w:hAnsi="Times New Roman" w:cs="Times New Roman"/>
              </w:rPr>
              <w:t>III ,</w:t>
            </w:r>
            <w:proofErr w:type="gramEnd"/>
            <w:r w:rsidRPr="00A82C2E">
              <w:rPr>
                <w:rFonts w:ascii="Times New Roman" w:hAnsi="Times New Roman" w:cs="Times New Roman"/>
              </w:rPr>
              <w:t xml:space="preserve"> pag. </w:t>
            </w:r>
            <w:proofErr w:type="gramStart"/>
            <w:r w:rsidRPr="00A82C2E">
              <w:rPr>
                <w:rFonts w:ascii="Times New Roman" w:hAnsi="Times New Roman" w:cs="Times New Roman"/>
              </w:rPr>
              <w:t>7^; le globe de l’œil d’ailleurs est cai tilagineux, aplati à la partie supérieure &amp; vers les côtés, en sorte qu’il forme une efpèce de triangle curviligne, fur-tout quand on le voit par-devant ; ce triangle forme un bouton U, rond &amp; fort liffe, qui est iôutenu par un cartilage S, T en forme de platine, sur laquelle le globe se tourne comme la boule fur la platine du hilbocjiiet; il y a une membiane qui entoure cette articulation en forme de ligament capfulaiie; la queue de cette platine est attaché au fond de l’orbite, vers la partie antériaire de la caisse osseuse de l’organe de l’ouïe S, T.</w:t>
            </w:r>
            <w:proofErr w:type="gramEnd"/>
          </w:p>
          <w:p w:rsidR="00887E03" w:rsidRPr="00A82C2E" w:rsidRDefault="00887E03" w:rsidP="00887E03">
            <w:pPr>
              <w:rPr>
                <w:rFonts w:ascii="Times New Roman" w:hAnsi="Times New Roman" w:cs="Times New Roman"/>
              </w:rPr>
            </w:pPr>
            <w:r w:rsidRPr="00A82C2E">
              <w:rPr>
                <w:rFonts w:ascii="Times New Roman" w:hAnsi="Times New Roman" w:cs="Times New Roman"/>
              </w:rPr>
              <w:t>Le nerf optique n, o, perce le globe R par ie devant de’ l’articulation s en o</w:t>
            </w:r>
            <w:proofErr w:type="gramStart"/>
            <w:r w:rsidRPr="00A82C2E">
              <w:rPr>
                <w:rFonts w:ascii="Times New Roman" w:hAnsi="Times New Roman" w:cs="Times New Roman"/>
              </w:rPr>
              <w:t>,z</w:t>
            </w:r>
            <w:proofErr w:type="gramEnd"/>
            <w:r w:rsidRPr="00A82C2E">
              <w:rPr>
                <w:rFonts w:ascii="Times New Roman" w:hAnsi="Times New Roman" w:cs="Times New Roman"/>
              </w:rPr>
              <w:t xml:space="preserve"> une distance confidérable de l’axe du globe.</w:t>
            </w:r>
          </w:p>
          <w:p w:rsidR="00887E03" w:rsidRPr="00A82C2E" w:rsidRDefault="00887E03" w:rsidP="00887E03">
            <w:pPr>
              <w:rPr>
                <w:rFonts w:ascii="Times New Roman" w:hAnsi="Times New Roman" w:cs="Times New Roman"/>
              </w:rPr>
            </w:pPr>
            <w:r w:rsidRPr="00A82C2E">
              <w:rPr>
                <w:rFonts w:ascii="Times New Roman" w:hAnsi="Times New Roman" w:cs="Times New Roman"/>
              </w:rPr>
              <w:t xml:space="preserve">Tous les poissons cartilagineux de cette espèce, ont très-probablenient l’oeil fait de la même manière; car Plenonj, în Dijjcrt. </w:t>
            </w:r>
            <w:proofErr w:type="gramStart"/>
            <w:r w:rsidRPr="00A82C2E">
              <w:rPr>
                <w:rFonts w:ascii="Times New Roman" w:hAnsi="Times New Roman" w:cs="Times New Roman"/>
              </w:rPr>
              <w:t>canis</w:t>
            </w:r>
            <w:proofErr w:type="gramEnd"/>
            <w:r w:rsidRPr="00A82C2E">
              <w:rPr>
                <w:rFonts w:ascii="Times New Roman" w:hAnsi="Times New Roman" w:cs="Times New Roman"/>
              </w:rPr>
              <w:t xml:space="preserve"> carchar. </w:t>
            </w:r>
            <w:proofErr w:type="gramStart"/>
            <w:r w:rsidRPr="00A82C2E">
              <w:rPr>
                <w:rFonts w:ascii="Times New Roman" w:hAnsi="Times New Roman" w:cs="Times New Roman"/>
              </w:rPr>
              <w:t>capitis</w:t>
            </w:r>
            <w:proofErr w:type="gramEnd"/>
            <w:r w:rsidRPr="00A82C2E">
              <w:rPr>
                <w:rFonts w:ascii="Times New Roman" w:hAnsi="Times New Roman" w:cs="Times New Roman"/>
              </w:rPr>
              <w:t>, décrit assez bien cette queue, page 10 I.</w:t>
            </w:r>
          </w:p>
          <w:p w:rsidR="00887E03" w:rsidRPr="00A82C2E" w:rsidRDefault="00887E03" w:rsidP="00887E03">
            <w:pPr>
              <w:rPr>
                <w:rFonts w:ascii="Times New Roman" w:hAnsi="Times New Roman" w:cs="Times New Roman"/>
              </w:rPr>
            </w:pPr>
            <w:r w:rsidRPr="00A82C2E">
              <w:rPr>
                <w:rFonts w:ascii="Times New Roman" w:hAnsi="Times New Roman" w:cs="Times New Roman"/>
              </w:rPr>
              <w:t>Il semble que la Nature ait formé cette articulation pour Impêchçr ^uç Içs muscles ne gouffaffçnt le globç trop avant daoss</w:t>
            </w:r>
          </w:p>
        </w:tc>
      </w:tr>
    </w:tbl>
    <w:p w:rsidR="00FE4BD3"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192</w:t>
      </w:r>
    </w:p>
    <w:tbl>
      <w:tblPr>
        <w:tblStyle w:val="TableGrid"/>
        <w:tblW w:w="0" w:type="auto"/>
        <w:tblLook w:val="04A0" w:firstRow="1" w:lastRow="0" w:firstColumn="1" w:lastColumn="0" w:noHBand="0" w:noVBand="1"/>
      </w:tblPr>
      <w:tblGrid>
        <w:gridCol w:w="5665"/>
        <w:gridCol w:w="7285"/>
      </w:tblGrid>
      <w:tr w:rsidR="00060DB2" w:rsidTr="003D1449">
        <w:tc>
          <w:tcPr>
            <w:tcW w:w="5665" w:type="dxa"/>
          </w:tcPr>
          <w:p w:rsidR="00060DB2" w:rsidRDefault="003D1449" w:rsidP="0032198D">
            <w:pPr>
              <w:rPr>
                <w:rFonts w:ascii="Times New Roman" w:hAnsi="Times New Roman" w:cs="Times New Roman"/>
                <w:sz w:val="24"/>
                <w:szCs w:val="24"/>
              </w:rPr>
            </w:pPr>
            <w:r w:rsidRPr="003D1449">
              <w:rPr>
                <w:rFonts w:ascii="Times New Roman" w:hAnsi="Times New Roman" w:cs="Times New Roman"/>
                <w:noProof/>
                <w:sz w:val="24"/>
                <w:szCs w:val="24"/>
              </w:rPr>
              <w:drawing>
                <wp:inline distT="0" distB="0" distL="0" distR="0" wp14:anchorId="037ED494" wp14:editId="20C3061D">
                  <wp:extent cx="3438525" cy="543383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Effect>
                                      <a14:brightnessContrast bright="20000" contrast="-40000"/>
                                    </a14:imgEffect>
                                  </a14:imgLayer>
                                </a14:imgProps>
                              </a:ext>
                            </a:extLst>
                          </a:blip>
                          <a:stretch>
                            <a:fillRect/>
                          </a:stretch>
                        </pic:blipFill>
                        <pic:spPr>
                          <a:xfrm>
                            <a:off x="0" y="0"/>
                            <a:ext cx="3441314" cy="5438242"/>
                          </a:xfrm>
                          <a:prstGeom prst="rect">
                            <a:avLst/>
                          </a:prstGeom>
                        </pic:spPr>
                      </pic:pic>
                    </a:graphicData>
                  </a:graphic>
                </wp:inline>
              </w:drawing>
            </w:r>
          </w:p>
        </w:tc>
        <w:tc>
          <w:tcPr>
            <w:tcW w:w="7285" w:type="dxa"/>
          </w:tcPr>
          <w:p w:rsidR="00060DB2" w:rsidRDefault="00060DB2" w:rsidP="00060DB2">
            <w:pPr>
              <w:rPr>
                <w:rFonts w:ascii="Times New Roman" w:hAnsi="Times New Roman" w:cs="Times New Roman"/>
                <w:sz w:val="24"/>
                <w:szCs w:val="24"/>
              </w:rPr>
            </w:pPr>
            <w:r w:rsidRPr="0032198D">
              <w:rPr>
                <w:rFonts w:ascii="Times New Roman" w:hAnsi="Times New Roman" w:cs="Times New Roman"/>
                <w:sz w:val="24"/>
                <w:szCs w:val="24"/>
              </w:rPr>
              <w:t>l</w:t>
            </w:r>
            <w:r>
              <w:rPr>
                <w:rFonts w:ascii="Times New Roman" w:hAnsi="Times New Roman" w:cs="Times New Roman"/>
                <w:sz w:val="24"/>
                <w:szCs w:val="24"/>
              </w:rPr>
              <w:t>’</w:t>
            </w:r>
            <w:r w:rsidRPr="0032198D">
              <w:rPr>
                <w:rFonts w:ascii="Times New Roman" w:hAnsi="Times New Roman" w:cs="Times New Roman"/>
                <w:sz w:val="24"/>
                <w:szCs w:val="24"/>
              </w:rPr>
              <w:t>orbite &amp; ne comprimaflènt par-là le nerf optique, qui est d</w:t>
            </w:r>
            <w:r>
              <w:rPr>
                <w:rFonts w:ascii="Times New Roman" w:hAnsi="Times New Roman" w:cs="Times New Roman"/>
                <w:sz w:val="24"/>
                <w:szCs w:val="24"/>
              </w:rPr>
              <w:t>’</w:t>
            </w:r>
            <w:r w:rsidRPr="0032198D">
              <w:rPr>
                <w:rFonts w:ascii="Times New Roman" w:hAnsi="Times New Roman" w:cs="Times New Roman"/>
                <w:sz w:val="24"/>
                <w:szCs w:val="24"/>
              </w:rPr>
              <w:t>une molelTe extraordinaire dans ces animaux.</w:t>
            </w:r>
          </w:p>
          <w:p w:rsidR="00060DB2" w:rsidRDefault="00060DB2" w:rsidP="00060DB2">
            <w:pPr>
              <w:rPr>
                <w:rFonts w:ascii="Times New Roman" w:hAnsi="Times New Roman" w:cs="Times New Roman"/>
                <w:sz w:val="24"/>
                <w:szCs w:val="24"/>
              </w:rPr>
            </w:pPr>
            <w:proofErr w:type="gramStart"/>
            <w:r w:rsidRPr="0032198D">
              <w:rPr>
                <w:rFonts w:ascii="Times New Roman" w:hAnsi="Times New Roman" w:cs="Times New Roman"/>
                <w:sz w:val="24"/>
                <w:szCs w:val="24"/>
              </w:rPr>
              <w:t>Je paiïè au crâne qui</w:t>
            </w:r>
            <w:r>
              <w:rPr>
                <w:rFonts w:ascii="Times New Roman" w:hAnsi="Times New Roman" w:cs="Times New Roman"/>
                <w:sz w:val="24"/>
                <w:szCs w:val="24"/>
              </w:rPr>
              <w:t xml:space="preserve"> eit fort large</w:t>
            </w:r>
            <w:r w:rsidRPr="0032198D">
              <w:rPr>
                <w:rFonts w:ascii="Times New Roman" w:hAnsi="Times New Roman" w:cs="Times New Roman"/>
                <w:sz w:val="24"/>
                <w:szCs w:val="24"/>
              </w:rPr>
              <w:t>, à proportion de la cervelle, formant une boîte oblongue /, H, B,</w:t>
            </w:r>
            <w:r>
              <w:rPr>
                <w:rFonts w:ascii="Times New Roman" w:hAnsi="Times New Roman" w:cs="Times New Roman"/>
                <w:sz w:val="24"/>
                <w:szCs w:val="24"/>
              </w:rPr>
              <w:t xml:space="preserve"> C, D</w:t>
            </w:r>
            <w:r w:rsidRPr="0032198D">
              <w:rPr>
                <w:rFonts w:ascii="Times New Roman" w:hAnsi="Times New Roman" w:cs="Times New Roman"/>
                <w:sz w:val="24"/>
                <w:szCs w:val="24"/>
              </w:rPr>
              <w:t>, E, F, qui comprend auiïi les nerfs olfafloires aA,cD; elle ed alfcz gnindc jiour contenir quatre fois plus de cervelle &amp; de nerfs; toute la cavité contient une humeur fort tranfparente, mucilagineufe comme la gelée de corne de cerf bien clarifiée; elle est quelquefois teinte d</w:t>
            </w:r>
            <w:r>
              <w:rPr>
                <w:rFonts w:ascii="Times New Roman" w:hAnsi="Times New Roman" w:cs="Times New Roman"/>
                <w:sz w:val="24"/>
                <w:szCs w:val="24"/>
              </w:rPr>
              <w:t>’un -rouge clair, caus</w:t>
            </w:r>
            <w:r w:rsidRPr="0032198D">
              <w:rPr>
                <w:rFonts w:ascii="Times New Roman" w:hAnsi="Times New Roman" w:cs="Times New Roman"/>
                <w:sz w:val="24"/>
                <w:szCs w:val="24"/>
              </w:rPr>
              <w:t>é par quelques goutfs de fing extravasé, Ray l</w:t>
            </w:r>
            <w:r>
              <w:rPr>
                <w:rFonts w:ascii="Times New Roman" w:hAnsi="Times New Roman" w:cs="Times New Roman"/>
                <w:sz w:val="24"/>
                <w:szCs w:val="24"/>
              </w:rPr>
              <w:t>’</w:t>
            </w:r>
            <w:r w:rsidRPr="0032198D">
              <w:rPr>
                <w:rFonts w:ascii="Times New Roman" w:hAnsi="Times New Roman" w:cs="Times New Roman"/>
                <w:sz w:val="24"/>
                <w:szCs w:val="24"/>
              </w:rPr>
              <w:t>a déjà remarque</w:t>
            </w:r>
            <w:r>
              <w:rPr>
                <w:rFonts w:ascii="Times New Roman" w:hAnsi="Times New Roman" w:cs="Times New Roman"/>
                <w:sz w:val="24"/>
                <w:szCs w:val="24"/>
              </w:rPr>
              <w:t>’</w:t>
            </w:r>
            <w:r w:rsidRPr="0032198D">
              <w:rPr>
                <w:rFonts w:ascii="Times New Roman" w:hAnsi="Times New Roman" w:cs="Times New Roman"/>
                <w:sz w:val="24"/>
                <w:szCs w:val="24"/>
              </w:rPr>
              <w:t xml:space="preserve"> ( IFilhiIghhy , lih.</w:t>
            </w:r>
            <w:proofErr w:type="gramEnd"/>
            <w:r w:rsidRPr="0032198D">
              <w:rPr>
                <w:rFonts w:ascii="Times New Roman" w:hAnsi="Times New Roman" w:cs="Times New Roman"/>
                <w:sz w:val="24"/>
                <w:szCs w:val="24"/>
              </w:rPr>
              <w:t xml:space="preserve"> III, </w:t>
            </w:r>
            <w:proofErr w:type="gramStart"/>
            <w:r w:rsidRPr="0032198D">
              <w:rPr>
                <w:rFonts w:ascii="Times New Roman" w:hAnsi="Times New Roman" w:cs="Times New Roman"/>
                <w:sz w:val="24"/>
                <w:szCs w:val="24"/>
              </w:rPr>
              <w:t>cap.vitl ,pag</w:t>
            </w:r>
            <w:proofErr w:type="gramEnd"/>
            <w:r w:rsidRPr="0032198D">
              <w:rPr>
                <w:rFonts w:ascii="Times New Roman" w:hAnsi="Times New Roman" w:cs="Times New Roman"/>
                <w:sz w:val="24"/>
                <w:szCs w:val="24"/>
              </w:rPr>
              <w:t xml:space="preserve">. </w:t>
            </w:r>
            <w:proofErr w:type="gramStart"/>
            <w:r w:rsidRPr="0032198D">
              <w:rPr>
                <w:rFonts w:ascii="Times New Roman" w:hAnsi="Times New Roman" w:cs="Times New Roman"/>
                <w:sz w:val="24"/>
                <w:szCs w:val="24"/>
              </w:rPr>
              <w:t>yo); cette humeur passe dans le canal des vertèbres, ie long de la moelle épinière; il faut pour ne pas perdre cette liqueur, ouvrir la tête avant de couper l</w:t>
            </w:r>
            <w:r>
              <w:rPr>
                <w:rFonts w:ascii="Times New Roman" w:hAnsi="Times New Roman" w:cs="Times New Roman"/>
                <w:sz w:val="24"/>
                <w:szCs w:val="24"/>
              </w:rPr>
              <w:t>’</w:t>
            </w:r>
            <w:r w:rsidRPr="0032198D">
              <w:rPr>
                <w:rFonts w:ascii="Times New Roman" w:hAnsi="Times New Roman" w:cs="Times New Roman"/>
                <w:sz w:val="24"/>
                <w:szCs w:val="24"/>
              </w:rPr>
              <w:t>animal de travers, car la gelée s</w:t>
            </w:r>
            <w:r>
              <w:rPr>
                <w:rFonts w:ascii="Times New Roman" w:hAnsi="Times New Roman" w:cs="Times New Roman"/>
                <w:sz w:val="24"/>
                <w:szCs w:val="24"/>
              </w:rPr>
              <w:t>’</w:t>
            </w:r>
            <w:r w:rsidRPr="0032198D">
              <w:rPr>
                <w:rFonts w:ascii="Times New Roman" w:hAnsi="Times New Roman" w:cs="Times New Roman"/>
                <w:sz w:val="24"/>
                <w:szCs w:val="24"/>
              </w:rPr>
              <w:t>écoule par le canal de l</w:t>
            </w:r>
            <w:r>
              <w:rPr>
                <w:rFonts w:ascii="Times New Roman" w:hAnsi="Times New Roman" w:cs="Times New Roman"/>
                <w:sz w:val="24"/>
                <w:szCs w:val="24"/>
              </w:rPr>
              <w:t>’</w:t>
            </w:r>
            <w:r w:rsidRPr="0032198D">
              <w:rPr>
                <w:rFonts w:ascii="Times New Roman" w:hAnsi="Times New Roman" w:cs="Times New Roman"/>
                <w:sz w:val="24"/>
                <w:szCs w:val="24"/>
              </w:rPr>
              <w:t>épine, comme il ni</w:t>
            </w:r>
            <w:r>
              <w:rPr>
                <w:rFonts w:ascii="Times New Roman" w:hAnsi="Times New Roman" w:cs="Times New Roman"/>
                <w:sz w:val="24"/>
                <w:szCs w:val="24"/>
              </w:rPr>
              <w:t>’aniva lors</w:t>
            </w:r>
            <w:r w:rsidRPr="0032198D">
              <w:rPr>
                <w:rFonts w:ascii="Times New Roman" w:hAnsi="Times New Roman" w:cs="Times New Roman"/>
                <w:sz w:val="24"/>
                <w:szCs w:val="24"/>
              </w:rPr>
              <w:t>que je difléquai cet animal pour la première fois, l</w:t>
            </w:r>
            <w:r>
              <w:rPr>
                <w:rFonts w:ascii="Times New Roman" w:hAnsi="Times New Roman" w:cs="Times New Roman"/>
                <w:sz w:val="24"/>
                <w:szCs w:val="24"/>
              </w:rPr>
              <w:t>’</w:t>
            </w:r>
            <w:r w:rsidRPr="0032198D">
              <w:rPr>
                <w:rFonts w:ascii="Times New Roman" w:hAnsi="Times New Roman" w:cs="Times New Roman"/>
                <w:sz w:val="24"/>
                <w:szCs w:val="24"/>
              </w:rPr>
              <w:t>ayant ainii partagé pour avoir moins d</w:t>
            </w:r>
            <w:r>
              <w:rPr>
                <w:rFonts w:ascii="Times New Roman" w:hAnsi="Times New Roman" w:cs="Times New Roman"/>
                <w:sz w:val="24"/>
                <w:szCs w:val="24"/>
              </w:rPr>
              <w:t>’embarras s</w:t>
            </w:r>
            <w:r w:rsidRPr="0032198D">
              <w:rPr>
                <w:rFonts w:ascii="Times New Roman" w:hAnsi="Times New Roman" w:cs="Times New Roman"/>
                <w:sz w:val="24"/>
                <w:szCs w:val="24"/>
              </w:rPr>
              <w:t>ur la table.</w:t>
            </w:r>
            <w:proofErr w:type="gramEnd"/>
          </w:p>
          <w:p w:rsidR="00060DB2" w:rsidRDefault="00060DB2" w:rsidP="00060DB2">
            <w:pPr>
              <w:rPr>
                <w:rFonts w:ascii="Times New Roman" w:hAnsi="Times New Roman" w:cs="Times New Roman"/>
                <w:sz w:val="24"/>
                <w:szCs w:val="24"/>
              </w:rPr>
            </w:pPr>
            <w:proofErr w:type="gramStart"/>
            <w:r>
              <w:rPr>
                <w:rFonts w:ascii="Times New Roman" w:hAnsi="Times New Roman" w:cs="Times New Roman"/>
                <w:sz w:val="24"/>
                <w:szCs w:val="24"/>
              </w:rPr>
              <w:t>Le cerveau est: très</w:t>
            </w:r>
            <w:r w:rsidRPr="0032198D">
              <w:rPr>
                <w:rFonts w:ascii="Times New Roman" w:hAnsi="Times New Roman" w:cs="Times New Roman"/>
                <w:sz w:val="24"/>
                <w:szCs w:val="24"/>
              </w:rPr>
              <w:t>-différent de celui des précédens; la partie antérieure a, a, d, qui el1: fort grande, ne sèmble être aind laite que pour rendre l</w:t>
            </w:r>
            <w:r>
              <w:rPr>
                <w:rFonts w:ascii="Times New Roman" w:hAnsi="Times New Roman" w:cs="Times New Roman"/>
                <w:sz w:val="24"/>
                <w:szCs w:val="24"/>
              </w:rPr>
              <w:t>’</w:t>
            </w:r>
            <w:r w:rsidRPr="0032198D">
              <w:rPr>
                <w:rFonts w:ascii="Times New Roman" w:hAnsi="Times New Roman" w:cs="Times New Roman"/>
                <w:sz w:val="24"/>
                <w:szCs w:val="24"/>
              </w:rPr>
              <w:t>odoiat fort subtil dans ces poissons; les neifs qui en (oitent &amp; qu</w:t>
            </w:r>
            <w:r>
              <w:rPr>
                <w:rFonts w:ascii="Times New Roman" w:hAnsi="Times New Roman" w:cs="Times New Roman"/>
                <w:sz w:val="24"/>
                <w:szCs w:val="24"/>
              </w:rPr>
              <w:t>i forment la premièie paires, h</w:t>
            </w:r>
            <w:r w:rsidRPr="0032198D">
              <w:rPr>
                <w:rFonts w:ascii="Times New Roman" w:hAnsi="Times New Roman" w:cs="Times New Roman"/>
                <w:sz w:val="24"/>
                <w:szCs w:val="24"/>
              </w:rPr>
              <w:t>, font gros &amp; s</w:t>
            </w:r>
            <w:r>
              <w:rPr>
                <w:rFonts w:ascii="Times New Roman" w:hAnsi="Times New Roman" w:cs="Times New Roman"/>
                <w:sz w:val="24"/>
                <w:szCs w:val="24"/>
              </w:rPr>
              <w:t>’</w:t>
            </w:r>
            <w:r w:rsidRPr="0032198D">
              <w:rPr>
                <w:rFonts w:ascii="Times New Roman" w:hAnsi="Times New Roman" w:cs="Times New Roman"/>
                <w:sz w:val="24"/>
                <w:szCs w:val="24"/>
              </w:rPr>
              <w:t>étendent considérablement de b en c , pour former des narines fort larges, dont Ray (ibiJ. pag.yo) 8&lt;.</w:t>
            </w:r>
            <w:proofErr w:type="gramEnd"/>
            <w:r w:rsidRPr="0032198D">
              <w:rPr>
                <w:rFonts w:ascii="Times New Roman" w:hAnsi="Times New Roman" w:cs="Times New Roman"/>
                <w:sz w:val="24"/>
                <w:szCs w:val="24"/>
              </w:rPr>
              <w:t xml:space="preserve"> Collins, uih. </w:t>
            </w:r>
            <w:r>
              <w:rPr>
                <w:rFonts w:ascii="Times New Roman" w:hAnsi="Times New Roman" w:cs="Times New Roman"/>
                <w:sz w:val="24"/>
                <w:szCs w:val="24"/>
              </w:rPr>
              <w:t xml:space="preserve">6 </w:t>
            </w:r>
            <w:proofErr w:type="gramStart"/>
            <w:r>
              <w:rPr>
                <w:rFonts w:ascii="Times New Roman" w:hAnsi="Times New Roman" w:cs="Times New Roman"/>
                <w:sz w:val="24"/>
                <w:szCs w:val="24"/>
              </w:rPr>
              <w:t>1 ,fg</w:t>
            </w:r>
            <w:proofErr w:type="gramEnd"/>
            <w:r>
              <w:rPr>
                <w:rFonts w:ascii="Times New Roman" w:hAnsi="Times New Roman" w:cs="Times New Roman"/>
                <w:sz w:val="24"/>
                <w:szCs w:val="24"/>
              </w:rPr>
              <w:t xml:space="preserve">. 2, g: &amp; tah. </w:t>
            </w:r>
            <w:proofErr w:type="gramStart"/>
            <w:r>
              <w:rPr>
                <w:rFonts w:ascii="Times New Roman" w:hAnsi="Times New Roman" w:cs="Times New Roman"/>
                <w:sz w:val="24"/>
                <w:szCs w:val="24"/>
              </w:rPr>
              <w:t>(}2,fg</w:t>
            </w:r>
            <w:proofErr w:type="gramEnd"/>
            <w:r>
              <w:rPr>
                <w:rFonts w:ascii="Times New Roman" w:hAnsi="Times New Roman" w:cs="Times New Roman"/>
                <w:sz w:val="24"/>
                <w:szCs w:val="24"/>
              </w:rPr>
              <w:t>. 2</w:t>
            </w:r>
            <w:r w:rsidRPr="0032198D">
              <w:rPr>
                <w:rFonts w:ascii="Times New Roman" w:hAnsi="Times New Roman" w:cs="Times New Roman"/>
                <w:sz w:val="24"/>
                <w:szCs w:val="24"/>
              </w:rPr>
              <w:t>, a, ont donné une allez bonne description.</w:t>
            </w:r>
          </w:p>
          <w:p w:rsidR="00060DB2" w:rsidRDefault="00060DB2" w:rsidP="00060DB2">
            <w:pPr>
              <w:rPr>
                <w:rFonts w:ascii="Times New Roman" w:hAnsi="Times New Roman" w:cs="Times New Roman"/>
                <w:sz w:val="24"/>
                <w:szCs w:val="24"/>
              </w:rPr>
            </w:pPr>
            <w:r w:rsidRPr="0032198D">
              <w:rPr>
                <w:rFonts w:ascii="Times New Roman" w:hAnsi="Times New Roman" w:cs="Times New Roman"/>
                <w:sz w:val="24"/>
                <w:szCs w:val="24"/>
              </w:rPr>
              <w:t>Le trois</w:t>
            </w:r>
            <w:r>
              <w:rPr>
                <w:rFonts w:ascii="Times New Roman" w:hAnsi="Times New Roman" w:cs="Times New Roman"/>
                <w:sz w:val="24"/>
                <w:szCs w:val="24"/>
              </w:rPr>
              <w:t>ième ventricule d</w:t>
            </w:r>
            <w:r w:rsidRPr="0032198D">
              <w:rPr>
                <w:rFonts w:ascii="Times New Roman" w:hAnsi="Times New Roman" w:cs="Times New Roman"/>
                <w:sz w:val="24"/>
                <w:szCs w:val="24"/>
              </w:rPr>
              <w:t>, e, fe manifeste d</w:t>
            </w:r>
            <w:r>
              <w:rPr>
                <w:rFonts w:ascii="Times New Roman" w:hAnsi="Times New Roman" w:cs="Times New Roman"/>
                <w:sz w:val="24"/>
                <w:szCs w:val="24"/>
              </w:rPr>
              <w:t>’</w:t>
            </w:r>
            <w:r w:rsidRPr="0032198D">
              <w:rPr>
                <w:rFonts w:ascii="Times New Roman" w:hAnsi="Times New Roman" w:cs="Times New Roman"/>
                <w:sz w:val="24"/>
                <w:szCs w:val="24"/>
              </w:rPr>
              <w:t>abord derrière la partie antérieure; les hémisphères proprement dits, font petits &amp; donnent naitTance à la quatrième paire, je l</w:t>
            </w:r>
            <w:r>
              <w:rPr>
                <w:rFonts w:ascii="Times New Roman" w:hAnsi="Times New Roman" w:cs="Times New Roman"/>
                <w:sz w:val="24"/>
                <w:szCs w:val="24"/>
              </w:rPr>
              <w:t>’</w:t>
            </w:r>
            <w:r w:rsidRPr="0032198D">
              <w:rPr>
                <w:rFonts w:ascii="Times New Roman" w:hAnsi="Times New Roman" w:cs="Times New Roman"/>
                <w:sz w:val="24"/>
                <w:szCs w:val="24"/>
              </w:rPr>
              <w:t xml:space="preserve">ai marqué avec une </w:t>
            </w:r>
            <w:r>
              <w:rPr>
                <w:rFonts w:ascii="Times New Roman" w:hAnsi="Times New Roman" w:cs="Times New Roman"/>
                <w:sz w:val="24"/>
                <w:szCs w:val="24"/>
              </w:rPr>
              <w:t>ligne ponétuée /</w:t>
            </w:r>
            <w:r w:rsidRPr="0032198D">
              <w:rPr>
                <w:rFonts w:ascii="Times New Roman" w:hAnsi="Times New Roman" w:cs="Times New Roman"/>
                <w:sz w:val="24"/>
                <w:szCs w:val="24"/>
              </w:rPr>
              <w:t>, C du côté gauche.</w:t>
            </w:r>
          </w:p>
          <w:p w:rsidR="00060DB2" w:rsidRDefault="00060DB2" w:rsidP="00060DB2">
            <w:pPr>
              <w:rPr>
                <w:rFonts w:ascii="Times New Roman" w:hAnsi="Times New Roman" w:cs="Times New Roman"/>
                <w:sz w:val="24"/>
                <w:szCs w:val="24"/>
              </w:rPr>
            </w:pPr>
            <w:r>
              <w:rPr>
                <w:rFonts w:ascii="Times New Roman" w:hAnsi="Times New Roman" w:cs="Times New Roman"/>
                <w:sz w:val="24"/>
                <w:szCs w:val="24"/>
              </w:rPr>
              <w:t>Le cervelet /</w:t>
            </w:r>
            <w:r w:rsidRPr="0032198D">
              <w:rPr>
                <w:rFonts w:ascii="Times New Roman" w:hAnsi="Times New Roman" w:cs="Times New Roman"/>
                <w:sz w:val="24"/>
                <w:szCs w:val="24"/>
              </w:rPr>
              <w:t>, // qui eft divisé en</w:t>
            </w:r>
            <w:r>
              <w:rPr>
                <w:rFonts w:ascii="Times New Roman" w:hAnsi="Times New Roman" w:cs="Times New Roman"/>
                <w:sz w:val="24"/>
                <w:szCs w:val="24"/>
              </w:rPr>
              <w:t xml:space="preserve"> trois lobes</w:t>
            </w:r>
            <w:r w:rsidRPr="0032198D">
              <w:rPr>
                <w:rFonts w:ascii="Times New Roman" w:hAnsi="Times New Roman" w:cs="Times New Roman"/>
                <w:sz w:val="24"/>
                <w:szCs w:val="24"/>
              </w:rPr>
              <w:t>, est fort grand</w:t>
            </w:r>
            <w:proofErr w:type="gramStart"/>
            <w:r w:rsidRPr="0032198D">
              <w:rPr>
                <w:rFonts w:ascii="Times New Roman" w:hAnsi="Times New Roman" w:cs="Times New Roman"/>
                <w:sz w:val="24"/>
                <w:szCs w:val="24"/>
              </w:rPr>
              <w:t>;</w:t>
            </w:r>
            <w:proofErr w:type="gramEnd"/>
            <w:r w:rsidRPr="0032198D">
              <w:rPr>
                <w:rFonts w:ascii="Times New Roman" w:hAnsi="Times New Roman" w:cs="Times New Roman"/>
                <w:sz w:val="24"/>
                <w:szCs w:val="24"/>
              </w:rPr>
              <w:t xml:space="preserve"> le quatrième ventricule k, / ell couvert du cervelet comme dans les autres poissons.</w:t>
            </w:r>
          </w:p>
          <w:p w:rsidR="00060DB2" w:rsidRDefault="00060DB2" w:rsidP="00060DB2">
            <w:pPr>
              <w:rPr>
                <w:rFonts w:ascii="Times New Roman" w:hAnsi="Times New Roman" w:cs="Times New Roman"/>
                <w:sz w:val="24"/>
                <w:szCs w:val="24"/>
              </w:rPr>
            </w:pPr>
            <w:r w:rsidRPr="0032198D">
              <w:rPr>
                <w:rFonts w:ascii="Times New Roman" w:hAnsi="Times New Roman" w:cs="Times New Roman"/>
                <w:sz w:val="24"/>
                <w:szCs w:val="24"/>
              </w:rPr>
              <w:t>La base du c</w:t>
            </w:r>
            <w:r>
              <w:rPr>
                <w:rFonts w:ascii="Times New Roman" w:hAnsi="Times New Roman" w:cs="Times New Roman"/>
                <w:sz w:val="24"/>
                <w:szCs w:val="24"/>
              </w:rPr>
              <w:t>erveau fournit dans la fgiire 2</w:t>
            </w:r>
            <w:r w:rsidRPr="0032198D">
              <w:rPr>
                <w:rFonts w:ascii="Times New Roman" w:hAnsi="Times New Roman" w:cs="Times New Roman"/>
                <w:sz w:val="24"/>
                <w:szCs w:val="24"/>
              </w:rPr>
              <w:t>, un /peélacle très - curieux; les nerfs olf aéloires sortent de la partie antérieure j3, i, x; les optiques forment une espièce de T, dont la queue e prend la naitTance entre les éminences blanches y, S", les nerfs n, ?, iont comme dans ui;e même coiitiiuiilé ; ils fe courbent pourtant</w:t>
            </w:r>
          </w:p>
        </w:tc>
      </w:tr>
    </w:tbl>
    <w:p w:rsidR="001F7718"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193</w:t>
      </w:r>
    </w:p>
    <w:tbl>
      <w:tblPr>
        <w:tblStyle w:val="TableGrid"/>
        <w:tblW w:w="0" w:type="auto"/>
        <w:tblLook w:val="04A0" w:firstRow="1" w:lastRow="0" w:firstColumn="1" w:lastColumn="0" w:noHBand="0" w:noVBand="1"/>
      </w:tblPr>
      <w:tblGrid>
        <w:gridCol w:w="6373"/>
        <w:gridCol w:w="6577"/>
      </w:tblGrid>
      <w:tr w:rsidR="00E61A2A" w:rsidTr="00D05701">
        <w:tc>
          <w:tcPr>
            <w:tcW w:w="6295" w:type="dxa"/>
          </w:tcPr>
          <w:p w:rsidR="00E61A2A" w:rsidRDefault="005F61E7" w:rsidP="0032198D">
            <w:pPr>
              <w:rPr>
                <w:rFonts w:ascii="Times New Roman" w:hAnsi="Times New Roman" w:cs="Times New Roman"/>
                <w:sz w:val="24"/>
                <w:szCs w:val="24"/>
              </w:rPr>
            </w:pPr>
            <w:r w:rsidRPr="005F61E7">
              <w:rPr>
                <w:rFonts w:ascii="Times New Roman" w:hAnsi="Times New Roman" w:cs="Times New Roman"/>
                <w:noProof/>
                <w:sz w:val="24"/>
                <w:szCs w:val="24"/>
              </w:rPr>
              <w:drawing>
                <wp:inline distT="0" distB="0" distL="0" distR="0" wp14:anchorId="653C6404" wp14:editId="707C609E">
                  <wp:extent cx="3909775" cy="56483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sharpenSoften amount="25000"/>
                                    </a14:imgEffect>
                                    <a14:imgEffect>
                                      <a14:brightnessContrast bright="20000" contrast="-40000"/>
                                    </a14:imgEffect>
                                  </a14:imgLayer>
                                </a14:imgProps>
                              </a:ext>
                            </a:extLst>
                          </a:blip>
                          <a:stretch>
                            <a:fillRect/>
                          </a:stretch>
                        </pic:blipFill>
                        <pic:spPr>
                          <a:xfrm>
                            <a:off x="0" y="0"/>
                            <a:ext cx="3911375" cy="5650637"/>
                          </a:xfrm>
                          <a:prstGeom prst="rect">
                            <a:avLst/>
                          </a:prstGeom>
                        </pic:spPr>
                      </pic:pic>
                    </a:graphicData>
                  </a:graphic>
                </wp:inline>
              </w:drawing>
            </w:r>
          </w:p>
        </w:tc>
        <w:tc>
          <w:tcPr>
            <w:tcW w:w="6655" w:type="dxa"/>
          </w:tcPr>
          <w:p w:rsidR="00E61A2A" w:rsidRPr="005F61E7" w:rsidRDefault="00E61A2A" w:rsidP="00E61A2A">
            <w:pPr>
              <w:rPr>
                <w:rFonts w:ascii="Times New Roman" w:hAnsi="Times New Roman" w:cs="Times New Roman"/>
              </w:rPr>
            </w:pPr>
            <w:r w:rsidRPr="005F61E7">
              <w:rPr>
                <w:rFonts w:ascii="Times New Roman" w:hAnsi="Times New Roman" w:cs="Times New Roman"/>
              </w:rPr>
              <w:t>Ipj vers le devant du crâne pour gagner les orbites, comme ou voit dans la première figure q, n, o, 2, 2.</w:t>
            </w:r>
          </w:p>
          <w:p w:rsidR="00E61A2A" w:rsidRPr="005F61E7" w:rsidRDefault="00E61A2A" w:rsidP="00E61A2A">
            <w:pPr>
              <w:rPr>
                <w:rFonts w:ascii="Times New Roman" w:hAnsi="Times New Roman" w:cs="Times New Roman"/>
              </w:rPr>
            </w:pPr>
            <w:r w:rsidRPr="005F61E7">
              <w:rPr>
                <w:rFonts w:ascii="Times New Roman" w:hAnsi="Times New Roman" w:cs="Times New Roman"/>
              </w:rPr>
              <w:t>La trossîème paire prend son origine des branches de la moelle alongée.iin peu delfousles cminences y, J^</w:t>
            </w:r>
            <w:proofErr w:type="gramStart"/>
            <w:r w:rsidRPr="005F61E7">
              <w:rPr>
                <w:rFonts w:ascii="Times New Roman" w:hAnsi="Times New Roman" w:cs="Times New Roman"/>
              </w:rPr>
              <w:t>,_</w:t>
            </w:r>
            <w:proofErr w:type="gramEnd"/>
            <w:r w:rsidRPr="005F61E7">
              <w:rPr>
                <w:rFonts w:ascii="Times New Roman" w:hAnsi="Times New Roman" w:cs="Times New Roman"/>
              </w:rPr>
              <w:t>^,qui font très-grandes Figure 2. &amp; rondes.</w:t>
            </w:r>
          </w:p>
          <w:p w:rsidR="00E61A2A" w:rsidRPr="005F61E7" w:rsidRDefault="00E61A2A" w:rsidP="00E61A2A">
            <w:pPr>
              <w:rPr>
                <w:rFonts w:ascii="Times New Roman" w:hAnsi="Times New Roman" w:cs="Times New Roman"/>
              </w:rPr>
            </w:pPr>
            <w:r w:rsidRPr="005F61E7">
              <w:rPr>
                <w:rFonts w:ascii="Times New Roman" w:hAnsi="Times New Roman" w:cs="Times New Roman"/>
              </w:rPr>
              <w:t>La quatrième paire vieiit derrière les hemisphères du cerveau, comme dans h première figure i, il n’y a ni riates ni tesies, ni glande pincale dans la raie, quoiqu’il n’y ait point d’hémisphères comme dans les autres poissons</w:t>
            </w:r>
            <w:proofErr w:type="gramStart"/>
            <w:r w:rsidRPr="005F61E7">
              <w:rPr>
                <w:rFonts w:ascii="Times New Roman" w:hAnsi="Times New Roman" w:cs="Times New Roman"/>
              </w:rPr>
              <w:t>;</w:t>
            </w:r>
            <w:proofErr w:type="gramEnd"/>
            <w:r w:rsidRPr="005F61E7">
              <w:rPr>
                <w:rFonts w:ascii="Times New Roman" w:hAnsi="Times New Roman" w:cs="Times New Roman"/>
              </w:rPr>
              <w:t xml:space="preserve"> il semble pourtant que la partie moyenne, situce entre la première, qLii fert à former les olfactoires &amp; les petits hémisphères/, fivoir g.fig. </w:t>
            </w:r>
            <w:proofErr w:type="gramStart"/>
            <w:r w:rsidRPr="005F61E7">
              <w:rPr>
                <w:rFonts w:ascii="Times New Roman" w:hAnsi="Times New Roman" w:cs="Times New Roman"/>
              </w:rPr>
              <w:t>i</w:t>
            </w:r>
            <w:proofErr w:type="gramEnd"/>
            <w:r w:rsidRPr="005F61E7">
              <w:rPr>
                <w:rFonts w:ascii="Times New Roman" w:hAnsi="Times New Roman" w:cs="Times New Roman"/>
              </w:rPr>
              <w:t>, ou n , fig. 2 , forme les optiques 8f la troisième paire en partie; les petits hemisphères/^/^. /, ne font peut-être que ce qiie les éminences nati &amp; testi -formes iônt dans le brochet &amp; les autres poitîons.</w:t>
            </w:r>
          </w:p>
          <w:p w:rsidR="00E61A2A" w:rsidRPr="005F61E7" w:rsidRDefault="00E61A2A" w:rsidP="00E61A2A">
            <w:pPr>
              <w:rPr>
                <w:rFonts w:ascii="Times New Roman" w:hAnsi="Times New Roman" w:cs="Times New Roman"/>
              </w:rPr>
            </w:pPr>
            <w:r w:rsidRPr="005F61E7">
              <w:rPr>
                <w:rFonts w:ascii="Times New Roman" w:hAnsi="Times New Roman" w:cs="Times New Roman"/>
              </w:rPr>
              <w:t>La cinquième paire est très-large</w:t>
            </w:r>
            <w:proofErr w:type="gramStart"/>
            <w:r w:rsidRPr="005F61E7">
              <w:rPr>
                <w:rFonts w:ascii="Times New Roman" w:hAnsi="Times New Roman" w:cs="Times New Roman"/>
              </w:rPr>
              <w:t>,/</w:t>
            </w:r>
            <w:proofErr w:type="gramEnd"/>
            <w:r w:rsidRPr="005F61E7">
              <w:rPr>
                <w:rFonts w:ascii="Times New Roman" w:hAnsi="Times New Roman" w:cs="Times New Roman"/>
              </w:rPr>
              <w:t>^: i ,t] ,s; Si fig. 2, s.</w:t>
            </w:r>
          </w:p>
          <w:p w:rsidR="00E61A2A" w:rsidRPr="005F61E7" w:rsidRDefault="00E61A2A" w:rsidP="00E61A2A">
            <w:pPr>
              <w:rPr>
                <w:rFonts w:ascii="Times New Roman" w:hAnsi="Times New Roman" w:cs="Times New Roman"/>
              </w:rPr>
            </w:pPr>
            <w:r w:rsidRPr="005F61E7">
              <w:rPr>
                <w:rFonts w:ascii="Times New Roman" w:hAnsi="Times New Roman" w:cs="Times New Roman"/>
              </w:rPr>
              <w:t>La sixième sort de la moelle alongee</w:t>
            </w:r>
            <w:proofErr w:type="gramStart"/>
            <w:r w:rsidRPr="005F61E7">
              <w:rPr>
                <w:rFonts w:ascii="Times New Roman" w:hAnsi="Times New Roman" w:cs="Times New Roman"/>
              </w:rPr>
              <w:t>,/</w:t>
            </w:r>
            <w:proofErr w:type="gramEnd"/>
            <w:r w:rsidRPr="005F61E7">
              <w:rPr>
                <w:rFonts w:ascii="Times New Roman" w:hAnsi="Times New Roman" w:cs="Times New Roman"/>
              </w:rPr>
              <w:t xml:space="preserve">^’. </w:t>
            </w:r>
            <w:proofErr w:type="gramStart"/>
            <w:r w:rsidRPr="005F61E7">
              <w:rPr>
                <w:rFonts w:ascii="Times New Roman" w:hAnsi="Times New Roman" w:cs="Times New Roman"/>
              </w:rPr>
              <w:t>2 ,</w:t>
            </w:r>
            <w:proofErr w:type="gramEnd"/>
            <w:r w:rsidRPr="005F61E7">
              <w:rPr>
                <w:rFonts w:ascii="Times New Roman" w:hAnsi="Times New Roman" w:cs="Times New Roman"/>
              </w:rPr>
              <w:t xml:space="preserve"> [l , 6; elle lê cache lous la cinquième dans Ia_^^, 1 , q , 6.</w:t>
            </w:r>
          </w:p>
          <w:p w:rsidR="00E61A2A" w:rsidRPr="005F61E7" w:rsidRDefault="00E61A2A" w:rsidP="00E61A2A">
            <w:pPr>
              <w:rPr>
                <w:rFonts w:ascii="Times New Roman" w:hAnsi="Times New Roman" w:cs="Times New Roman"/>
              </w:rPr>
            </w:pPr>
            <w:r w:rsidRPr="005F61E7">
              <w:rPr>
                <w:rFonts w:ascii="Times New Roman" w:hAnsi="Times New Roman" w:cs="Times New Roman"/>
              </w:rPr>
              <w:t>La septième paire prend son origine \.\\\ peu plus bas en V,y, fig. 2, èi.r,y,s,fig. 1; elle entre immédiatement dans la caiiïè olièulè du labyrinthe.</w:t>
            </w:r>
          </w:p>
          <w:p w:rsidR="00E61A2A" w:rsidRPr="005F61E7" w:rsidRDefault="00E61A2A" w:rsidP="00E61A2A">
            <w:pPr>
              <w:rPr>
                <w:rFonts w:ascii="Times New Roman" w:hAnsi="Times New Roman" w:cs="Times New Roman"/>
              </w:rPr>
            </w:pPr>
            <w:r w:rsidRPr="005F61E7">
              <w:rPr>
                <w:rFonts w:ascii="Times New Roman" w:hAnsi="Times New Roman" w:cs="Times New Roman"/>
              </w:rPr>
              <w:t xml:space="preserve">La huitième &amp;. </w:t>
            </w:r>
            <w:proofErr w:type="gramStart"/>
            <w:r w:rsidRPr="005F61E7">
              <w:rPr>
                <w:rFonts w:ascii="Times New Roman" w:hAnsi="Times New Roman" w:cs="Times New Roman"/>
              </w:rPr>
              <w:t>neuvième</w:t>
            </w:r>
            <w:proofErr w:type="gramEnd"/>
            <w:r w:rsidRPr="005F61E7">
              <w:rPr>
                <w:rFonts w:ascii="Times New Roman" w:hAnsi="Times New Roman" w:cs="Times New Roman"/>
              </w:rPr>
              <w:t xml:space="preserve"> sè divisent comme dans les autres poissons.</w:t>
            </w:r>
          </w:p>
          <w:p w:rsidR="00E61A2A" w:rsidRPr="005F61E7" w:rsidRDefault="00E61A2A" w:rsidP="00E61A2A">
            <w:pPr>
              <w:rPr>
                <w:rFonts w:ascii="Times New Roman" w:hAnsi="Times New Roman" w:cs="Times New Roman"/>
              </w:rPr>
            </w:pPr>
            <w:r w:rsidRPr="005F61E7">
              <w:rPr>
                <w:rFonts w:ascii="Times New Roman" w:hAnsi="Times New Roman" w:cs="Times New Roman"/>
              </w:rPr>
              <w:t xml:space="preserve">Il nous relie encore à dire quelque chose lùr l’entonnoir qui est situé entre les éminences blanches y, J^, en t, d’où il descend Figure 2. </w:t>
            </w:r>
            <w:proofErr w:type="gramStart"/>
            <w:r w:rsidRPr="005F61E7">
              <w:rPr>
                <w:rFonts w:ascii="Times New Roman" w:hAnsi="Times New Roman" w:cs="Times New Roman"/>
              </w:rPr>
              <w:t>en</w:t>
            </w:r>
            <w:proofErr w:type="gramEnd"/>
            <w:r w:rsidRPr="005F61E7">
              <w:rPr>
                <w:rFonts w:ascii="Times New Roman" w:hAnsi="Times New Roman" w:cs="Times New Roman"/>
              </w:rPr>
              <w:t xml:space="preserve"> se divisant en trois parties t, Sr, la principale est Sr, qui se termine dans une queue â, 1, sêmblable à quelque glande: lorsqu’on souffle dans le troifième ventricLile, l’entonnoir t, ^, s’ensle avec ces deux lobes, mais la queue ne s’enfle pas.</w:t>
            </w:r>
          </w:p>
          <w:p w:rsidR="00E61A2A" w:rsidRDefault="00E61A2A" w:rsidP="00E61A2A">
            <w:pPr>
              <w:rPr>
                <w:rFonts w:ascii="Times New Roman" w:hAnsi="Times New Roman" w:cs="Times New Roman"/>
                <w:sz w:val="24"/>
                <w:szCs w:val="24"/>
              </w:rPr>
            </w:pPr>
            <w:proofErr w:type="gramStart"/>
            <w:r w:rsidRPr="005F61E7">
              <w:rPr>
                <w:rFonts w:ascii="Times New Roman" w:hAnsi="Times New Roman" w:cs="Times New Roman"/>
              </w:rPr>
              <w:t>La caille ofTeLife de l’ouïe eft placée entre l’orbite , l’occiput &amp; le grand trou L.N, comme dans la i ." fig- de la planche III, M, H, K, N. 1, ou F, u, X, i, du côté droit: il est probable que M. Ray a connu, quoique irès-supei-siciellement cet’ organe; car il décrit dans Willulghby, page/o, aiïèz positivement le nerf auditif &amp; les osselets, mais il est dans l’erreur par rappoit au grand trou L, TV, qu’il prend pour le conduit de l’oreille r/oram/w ïlla , dit-il, savoir L, N, de deux côxés, pro meatibiis audiloriis hahemin,&amp;Q*, Sav.</w:t>
            </w:r>
            <w:proofErr w:type="gramEnd"/>
            <w:r w:rsidRPr="005F61E7">
              <w:rPr>
                <w:rFonts w:ascii="Times New Roman" w:hAnsi="Times New Roman" w:cs="Times New Roman"/>
              </w:rPr>
              <w:t xml:space="preserve"> </w:t>
            </w:r>
            <w:proofErr w:type="gramStart"/>
            <w:r w:rsidRPr="005F61E7">
              <w:rPr>
                <w:rFonts w:ascii="Times New Roman" w:hAnsi="Times New Roman" w:cs="Times New Roman"/>
              </w:rPr>
              <w:t>étrang</w:t>
            </w:r>
            <w:proofErr w:type="gramEnd"/>
            <w:r w:rsidRPr="005F61E7">
              <w:rPr>
                <w:rFonts w:ascii="Times New Roman" w:hAnsi="Times New Roman" w:cs="Times New Roman"/>
              </w:rPr>
              <w:t>. Tome VI. . Bb</w:t>
            </w:r>
          </w:p>
        </w:tc>
      </w:tr>
    </w:tbl>
    <w:p w:rsidR="0099357C"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194</w:t>
      </w:r>
    </w:p>
    <w:tbl>
      <w:tblPr>
        <w:tblStyle w:val="TableGrid"/>
        <w:tblW w:w="0" w:type="auto"/>
        <w:tblLook w:val="04A0" w:firstRow="1" w:lastRow="0" w:firstColumn="1" w:lastColumn="0" w:noHBand="0" w:noVBand="1"/>
      </w:tblPr>
      <w:tblGrid>
        <w:gridCol w:w="6636"/>
        <w:gridCol w:w="6314"/>
      </w:tblGrid>
      <w:tr w:rsidR="00DD45F2" w:rsidTr="00DD45F2">
        <w:tc>
          <w:tcPr>
            <w:tcW w:w="6475" w:type="dxa"/>
          </w:tcPr>
          <w:p w:rsidR="00DD45F2" w:rsidRDefault="009063AE" w:rsidP="0032198D">
            <w:pPr>
              <w:rPr>
                <w:rFonts w:ascii="Times New Roman" w:hAnsi="Times New Roman" w:cs="Times New Roman"/>
                <w:sz w:val="24"/>
                <w:szCs w:val="24"/>
              </w:rPr>
            </w:pPr>
            <w:r w:rsidRPr="009063AE">
              <w:rPr>
                <w:rFonts w:ascii="Times New Roman" w:hAnsi="Times New Roman" w:cs="Times New Roman"/>
                <w:noProof/>
                <w:sz w:val="24"/>
                <w:szCs w:val="24"/>
              </w:rPr>
              <w:drawing>
                <wp:inline distT="0" distB="0" distL="0" distR="0" wp14:anchorId="784603F6" wp14:editId="5027998A">
                  <wp:extent cx="4076700" cy="55093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Effect>
                                      <a14:brightnessContrast bright="20000" contrast="-40000"/>
                                    </a14:imgEffect>
                                  </a14:imgLayer>
                                </a14:imgProps>
                              </a:ext>
                            </a:extLst>
                          </a:blip>
                          <a:stretch>
                            <a:fillRect/>
                          </a:stretch>
                        </pic:blipFill>
                        <pic:spPr>
                          <a:xfrm>
                            <a:off x="0" y="0"/>
                            <a:ext cx="4078488" cy="5511789"/>
                          </a:xfrm>
                          <a:prstGeom prst="rect">
                            <a:avLst/>
                          </a:prstGeom>
                        </pic:spPr>
                      </pic:pic>
                    </a:graphicData>
                  </a:graphic>
                </wp:inline>
              </w:drawing>
            </w:r>
          </w:p>
        </w:tc>
        <w:tc>
          <w:tcPr>
            <w:tcW w:w="6475" w:type="dxa"/>
          </w:tcPr>
          <w:p w:rsidR="00DD45F2" w:rsidRPr="009063AE" w:rsidRDefault="00DD45F2" w:rsidP="00DD45F2">
            <w:pPr>
              <w:rPr>
                <w:rFonts w:ascii="Times New Roman" w:hAnsi="Times New Roman" w:cs="Times New Roman"/>
              </w:rPr>
            </w:pPr>
            <w:proofErr w:type="gramStart"/>
            <w:r w:rsidRPr="009063AE">
              <w:rPr>
                <w:rFonts w:ascii="Times New Roman" w:hAnsi="Times New Roman" w:cs="Times New Roman"/>
              </w:rPr>
              <w:t>Ils ne font pourtant que des trous par lefquels l’eau entre pour arriver aux ouïes dont cet animal jouit comme ic-s autres poissons; Ray ies décrit aussi un peu plus haut de la même page yo de Willulghby; il me paroit probable que les poissons plats, dont la bouche e(î naturellement fermce, comme dans ce genre de poissons, aspirent par ces trous l’eau qui fort après avoir lêrvi aux ouïes par les dix ouvertures de la membrane branchioslegne, car les autres poissons, comme la baudroye &amp; l’ellurgeon, n’ont point de trous particuliers pour inspirer l’eau, quoique leurs ouïes foient couvertes d’une membrane, au contraire la lamproie a sur la tête un trou vraisemblahlement delliné pour le même ufige: M. Linnaeus me paroît avoir mal compris la divison de ces poissons, il les range sous la classe des amphibies mtntcs, qui ne font en effet que des poissons avec les ouïes couvertes, comme les a considérés Àrtedi; il est; donc évident qu’ils ne sont pas amphibies puis qu’ils ont des ouïes &amp; une feule cavité au cœur, s’ils etoient amphibies ils devroient respirer l’air comme la baleine, le dauphin, Sec. &amp; alors ils auroient l’organe de l’ouïe tout différemment conformé, comme nous l’avons établi au commencement de ce Mémoire.</w:t>
            </w:r>
            <w:proofErr w:type="gramEnd"/>
          </w:p>
          <w:p w:rsidR="00DD45F2" w:rsidRPr="009063AE" w:rsidRDefault="00DD45F2" w:rsidP="00DD45F2">
            <w:pPr>
              <w:rPr>
                <w:rFonts w:ascii="Times New Roman" w:hAnsi="Times New Roman" w:cs="Times New Roman"/>
              </w:rPr>
            </w:pPr>
            <w:r w:rsidRPr="009063AE">
              <w:rPr>
                <w:rFonts w:ascii="Times New Roman" w:hAnsi="Times New Roman" w:cs="Times New Roman"/>
              </w:rPr>
              <w:t>L’organe de l’ouïe de la raie n’a donc aucLine communication avec l’air de l’atmosphere, mais il est enfermé dans si caisse, qui est toute entière, &amp; séparée de la cavité du crâne par la Planche III, cloifon F, r, 2.</w:t>
            </w:r>
          </w:p>
          <w:p w:rsidR="00DD45F2" w:rsidRPr="009063AE" w:rsidRDefault="00DD45F2" w:rsidP="00DD45F2">
            <w:pPr>
              <w:rPr>
                <w:rFonts w:ascii="Times New Roman" w:hAnsi="Times New Roman" w:cs="Times New Roman"/>
              </w:rPr>
            </w:pPr>
            <w:r w:rsidRPr="009063AE">
              <w:rPr>
                <w:rFonts w:ascii="Times New Roman" w:hAnsi="Times New Roman" w:cs="Times New Roman"/>
              </w:rPr>
              <w:t>S"" ‘ Pour bien réuïsir dans la difitcfion de cette partie, il faut couper premièrement la voûte de la caisse olieuse entre l’œil, le trou qui va aux ouïes TV, &amp; le milieu du crâne, comme dans la fgure i du côté droit; on rencontre très-souvent une écaille très-pointue K, sur la partie extérieure, mais non pas dans toutes les laies.</w:t>
            </w:r>
          </w:p>
          <w:p w:rsidR="00DD45F2" w:rsidRDefault="00DD45F2" w:rsidP="00DD45F2">
            <w:pPr>
              <w:rPr>
                <w:rFonts w:ascii="Times New Roman" w:hAnsi="Times New Roman" w:cs="Times New Roman"/>
                <w:sz w:val="24"/>
                <w:szCs w:val="24"/>
              </w:rPr>
            </w:pPr>
            <w:r w:rsidRPr="009063AE">
              <w:rPr>
                <w:rFonts w:ascii="Times New Roman" w:hAnsi="Times New Roman" w:cs="Times New Roman"/>
              </w:rPr>
              <w:t xml:space="preserve">La voûte étant levée, on y voit trois canaux demi-circulaires ossêux, un supérieur &amp; antérieur //, v, un moyen w, x, &amp; un inférieur ou postérieur </w:t>
            </w:r>
            <w:proofErr w:type="gramStart"/>
            <w:r w:rsidRPr="009063AE">
              <w:rPr>
                <w:rFonts w:ascii="Times New Roman" w:hAnsi="Times New Roman" w:cs="Times New Roman"/>
              </w:rPr>
              <w:t>x ;</w:t>
            </w:r>
            <w:proofErr w:type="gramEnd"/>
            <w:r w:rsidRPr="009063AE">
              <w:rPr>
                <w:rFonts w:ascii="Times New Roman" w:hAnsi="Times New Roman" w:cs="Times New Roman"/>
              </w:rPr>
              <w:t xml:space="preserve"> cts canaux (ont trè-s-larges , très-lilîès &amp; iê communiquent au fond de la cailfe avec des ouvertures très Mm. ftif. à amples. M. Geoffroi les a allez bien décrits, mais il attribue une mnji,l^/}s\ ouverture exténçiirç à l’oreille, /;&lt;:/^t / c^;?, qu’elle n’u pourtant pas;</w:t>
            </w:r>
          </w:p>
        </w:tc>
      </w:tr>
    </w:tbl>
    <w:p w:rsidR="00304778"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195</w:t>
      </w:r>
    </w:p>
    <w:tbl>
      <w:tblPr>
        <w:tblStyle w:val="TableGrid"/>
        <w:tblW w:w="0" w:type="auto"/>
        <w:tblLook w:val="04A0" w:firstRow="1" w:lastRow="0" w:firstColumn="1" w:lastColumn="0" w:noHBand="0" w:noVBand="1"/>
      </w:tblPr>
      <w:tblGrid>
        <w:gridCol w:w="6704"/>
        <w:gridCol w:w="6246"/>
      </w:tblGrid>
      <w:tr w:rsidR="004F18DD" w:rsidTr="004F18DD">
        <w:tc>
          <w:tcPr>
            <w:tcW w:w="6475" w:type="dxa"/>
          </w:tcPr>
          <w:p w:rsidR="004F18DD" w:rsidRDefault="005A4B8A" w:rsidP="0032198D">
            <w:pPr>
              <w:rPr>
                <w:rFonts w:ascii="Times New Roman" w:hAnsi="Times New Roman" w:cs="Times New Roman"/>
                <w:sz w:val="24"/>
                <w:szCs w:val="24"/>
              </w:rPr>
            </w:pPr>
            <w:r w:rsidRPr="005A4B8A">
              <w:rPr>
                <w:rFonts w:ascii="Times New Roman" w:hAnsi="Times New Roman" w:cs="Times New Roman"/>
                <w:noProof/>
                <w:sz w:val="24"/>
                <w:szCs w:val="24"/>
              </w:rPr>
              <w:drawing>
                <wp:inline distT="0" distB="0" distL="0" distR="0" wp14:anchorId="4E1B4A20" wp14:editId="50C71352">
                  <wp:extent cx="4120312" cy="57245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Lst>
                          </a:blip>
                          <a:stretch>
                            <a:fillRect/>
                          </a:stretch>
                        </pic:blipFill>
                        <pic:spPr>
                          <a:xfrm>
                            <a:off x="0" y="0"/>
                            <a:ext cx="4122004" cy="5726876"/>
                          </a:xfrm>
                          <a:prstGeom prst="rect">
                            <a:avLst/>
                          </a:prstGeom>
                        </pic:spPr>
                      </pic:pic>
                    </a:graphicData>
                  </a:graphic>
                </wp:inline>
              </w:drawing>
            </w:r>
          </w:p>
        </w:tc>
        <w:tc>
          <w:tcPr>
            <w:tcW w:w="6475" w:type="dxa"/>
          </w:tcPr>
          <w:p w:rsidR="004F18DD" w:rsidRPr="005A4B8A" w:rsidRDefault="004F18DD" w:rsidP="004F18DD">
            <w:pPr>
              <w:rPr>
                <w:rFonts w:ascii="Times New Roman" w:hAnsi="Times New Roman" w:cs="Times New Roman"/>
              </w:rPr>
            </w:pPr>
            <w:proofErr w:type="gramStart"/>
            <w:r w:rsidRPr="005A4B8A">
              <w:rPr>
                <w:rFonts w:ascii="Times New Roman" w:hAnsi="Times New Roman" w:cs="Times New Roman"/>
              </w:rPr>
              <w:t>aussi a-t-il passé sous silence les canaux demi-circulaires cartilagineux, qui forment proprement l’organe avec les osselets: j’ai jugé à propos de repiélenler l’organe du côté gauche dans la fgiire j, afin de démontrer les canaux cartilagineux dans leur Situation naturelle: nous avons vu dans la baudroye &amp; le brochet, que les trois canaux étoient attachés à la cloison membraneuse qui séparoit la caisse de la cavité du crâne; ici tous les canaux sont attachés à la cloison oslcuse a, Se se divisent de-ià vci-s a,f, Figui-e 3, qui est placé dans le canal olfeiix antérieur vers a, b, qui entie dans le canal postérieur, &amp; a, c, e, cpi est reçu par le canal moyen.</w:t>
            </w:r>
            <w:proofErr w:type="gramEnd"/>
          </w:p>
          <w:p w:rsidR="004F18DD" w:rsidRPr="005A4B8A" w:rsidRDefault="004F18DD" w:rsidP="004F18DD">
            <w:pPr>
              <w:rPr>
                <w:rFonts w:ascii="Times New Roman" w:hAnsi="Times New Roman" w:cs="Times New Roman"/>
              </w:rPr>
            </w:pPr>
            <w:r w:rsidRPr="005A4B8A">
              <w:rPr>
                <w:rFonts w:ascii="Times New Roman" w:hAnsi="Times New Roman" w:cs="Times New Roman"/>
              </w:rPr>
              <w:t>La jigure ^ repréfente Tcparément ces canaux cartilagineux, car j’ai coupé l’os qui fornioit les canaux ofleux; on y voit le canal demi-circulaire aiitéiieur d, f, qui se joint avec l’embouchure du cinal moyen /z, c, e, à peu près comiiie dans le brochet &amp;; la baudroye: le troisième canal a , h, passe sous la bourfo élaflique p, &amp;: ie grolîh en y, puis il se rétrécit vers ^ , ce qui est analogue figure 3.*^ ‘ à ce que j’ai observé dans le canal inférieur de la baudioye /, &amp; Pla"clie II, du brochet c , I. %&gt;^’= î</w:t>
            </w:r>
          </w:p>
          <w:p w:rsidR="004F18DD" w:rsidRPr="005A4B8A" w:rsidRDefault="004F18DD" w:rsidP="004F18DD">
            <w:pPr>
              <w:rPr>
                <w:rFonts w:ascii="Times New Roman" w:hAnsi="Times New Roman" w:cs="Times New Roman"/>
              </w:rPr>
            </w:pPr>
            <w:r w:rsidRPr="005A4B8A">
              <w:rPr>
                <w:rFonts w:ascii="Times New Roman" w:hAnsi="Times New Roman" w:cs="Times New Roman"/>
              </w:rPr>
              <w:t>Entre ces trois canaux qui font creux comme dans les autres poissons, est située la bourse Irès-élastique &amp; remplie d’une matière gélatineuse très-tninlîjnrenle, qui contient au fond deux corps blancs, un grand W, fitLié vers l’occiput, l’autre petit V, vers l’orbite.</w:t>
            </w:r>
          </w:p>
          <w:p w:rsidR="004F18DD" w:rsidRPr="005A4B8A" w:rsidRDefault="004F18DD" w:rsidP="004F18DD">
            <w:pPr>
              <w:rPr>
                <w:rFonts w:ascii="Times New Roman" w:hAnsi="Times New Roman" w:cs="Times New Roman"/>
              </w:rPr>
            </w:pPr>
            <w:proofErr w:type="gramStart"/>
            <w:r w:rsidRPr="005A4B8A">
              <w:rPr>
                <w:rFonts w:ascii="Times New Roman" w:hAnsi="Times New Roman" w:cs="Times New Roman"/>
              </w:rPr>
              <w:t>Ils font joints, quoiqu’un peu détnchés i’iu: de l’autre, par une "S membrane déliée, en forte que l’un ne peut être mû sans que l’autre reçoive la même impression ; ces deux corps font légèrement attachés aux parties voifjnes, car ils s’inclinent vers l’une ou l’autre partie de la caisse, iuivant qu’on dirige la tête dii poisson; ils font analogues aux oiîelets des autres poissons, comme Stenon, Ray &amp; Geoifroi l’ont très bien remajxjué.</w:t>
            </w:r>
            <w:proofErr w:type="gramEnd"/>
          </w:p>
          <w:p w:rsidR="004F18DD" w:rsidRPr="005A4B8A" w:rsidRDefault="004F18DD" w:rsidP="004F18DD">
            <w:pPr>
              <w:rPr>
                <w:rFonts w:ascii="Times New Roman" w:hAnsi="Times New Roman" w:cs="Times New Roman"/>
              </w:rPr>
            </w:pPr>
            <w:r w:rsidRPr="005A4B8A">
              <w:rPr>
                <w:rFonts w:ascii="Times New Roman" w:hAnsi="Times New Roman" w:cs="Times New Roman"/>
              </w:rPr>
              <w:t xml:space="preserve">Leur substance est néanmoins très-mollaste, semblable à une geléç épaisse, qui a beaucoup de </w:t>
            </w:r>
            <w:proofErr w:type="gramStart"/>
            <w:r w:rsidRPr="005A4B8A">
              <w:rPr>
                <w:rFonts w:ascii="Times New Roman" w:hAnsi="Times New Roman" w:cs="Times New Roman"/>
              </w:rPr>
              <w:t>1 apport</w:t>
            </w:r>
            <w:proofErr w:type="gramEnd"/>
            <w:r w:rsidRPr="005A4B8A">
              <w:rPr>
                <w:rFonts w:ascii="Times New Roman" w:hAnsi="Times New Roman" w:cs="Times New Roman"/>
              </w:rPr>
              <w:t xml:space="preserve"> à l’amidon ou à la craie quand on fa delféchée: c’est au célèbre M. Ray que jje dois cette compaj"aifon.</w:t>
            </w:r>
          </w:p>
          <w:p w:rsidR="004F18DD" w:rsidRDefault="004F18DD" w:rsidP="004F18DD">
            <w:pPr>
              <w:rPr>
                <w:rFonts w:ascii="Times New Roman" w:hAnsi="Times New Roman" w:cs="Times New Roman"/>
                <w:sz w:val="24"/>
                <w:szCs w:val="24"/>
              </w:rPr>
            </w:pPr>
            <w:r w:rsidRPr="005A4B8A">
              <w:rPr>
                <w:rFonts w:ascii="Times New Roman" w:hAnsi="Times New Roman" w:cs="Times New Roman"/>
              </w:rPr>
              <w:t>Le nerf de la septième paire ou auditif, entre dans la caiffg Bbij</w:t>
            </w:r>
          </w:p>
        </w:tc>
      </w:tr>
    </w:tbl>
    <w:p w:rsidR="00304778"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196</w:t>
      </w:r>
    </w:p>
    <w:tbl>
      <w:tblPr>
        <w:tblStyle w:val="TableGrid"/>
        <w:tblW w:w="0" w:type="auto"/>
        <w:tblLook w:val="04A0" w:firstRow="1" w:lastRow="0" w:firstColumn="1" w:lastColumn="0" w:noHBand="0" w:noVBand="1"/>
      </w:tblPr>
      <w:tblGrid>
        <w:gridCol w:w="6591"/>
        <w:gridCol w:w="6359"/>
      </w:tblGrid>
      <w:tr w:rsidR="003A202E" w:rsidTr="007F66CE">
        <w:tc>
          <w:tcPr>
            <w:tcW w:w="6591" w:type="dxa"/>
          </w:tcPr>
          <w:p w:rsidR="003A202E" w:rsidRDefault="0067685F" w:rsidP="0032198D">
            <w:pPr>
              <w:rPr>
                <w:rFonts w:ascii="Times New Roman" w:hAnsi="Times New Roman" w:cs="Times New Roman"/>
                <w:sz w:val="24"/>
                <w:szCs w:val="24"/>
              </w:rPr>
            </w:pPr>
            <w:r w:rsidRPr="0067685F">
              <w:rPr>
                <w:rFonts w:ascii="Times New Roman" w:hAnsi="Times New Roman" w:cs="Times New Roman"/>
                <w:noProof/>
                <w:sz w:val="24"/>
                <w:szCs w:val="24"/>
              </w:rPr>
              <w:drawing>
                <wp:inline distT="0" distB="0" distL="0" distR="0" wp14:anchorId="7BBA9264" wp14:editId="2D3139BC">
                  <wp:extent cx="4048125" cy="5737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sharpenSoften amount="50000"/>
                                    </a14:imgEffect>
                                    <a14:imgEffect>
                                      <a14:brightnessContrast bright="20000" contrast="-40000"/>
                                    </a14:imgEffect>
                                  </a14:imgLayer>
                                </a14:imgProps>
                              </a:ext>
                            </a:extLst>
                          </a:blip>
                          <a:stretch>
                            <a:fillRect/>
                          </a:stretch>
                        </pic:blipFill>
                        <pic:spPr>
                          <a:xfrm>
                            <a:off x="0" y="0"/>
                            <a:ext cx="4048478" cy="5738000"/>
                          </a:xfrm>
                          <a:prstGeom prst="rect">
                            <a:avLst/>
                          </a:prstGeom>
                        </pic:spPr>
                      </pic:pic>
                    </a:graphicData>
                  </a:graphic>
                </wp:inline>
              </w:drawing>
            </w:r>
          </w:p>
        </w:tc>
        <w:tc>
          <w:tcPr>
            <w:tcW w:w="6359" w:type="dxa"/>
          </w:tcPr>
          <w:p w:rsidR="003A202E" w:rsidRPr="0067685F" w:rsidRDefault="003A202E" w:rsidP="003A202E">
            <w:pPr>
              <w:rPr>
                <w:rFonts w:ascii="Times New Roman" w:hAnsi="Times New Roman" w:cs="Times New Roman"/>
              </w:rPr>
            </w:pPr>
            <w:proofErr w:type="gramStart"/>
            <w:r w:rsidRPr="0067685F">
              <w:rPr>
                <w:rFonts w:ascii="Times New Roman" w:hAnsi="Times New Roman" w:cs="Times New Roman"/>
              </w:rPr>
              <w:t>du</w:t>
            </w:r>
            <w:proofErr w:type="gramEnd"/>
            <w:r w:rsidRPr="0067685F">
              <w:rPr>
                <w:rFonts w:ascii="Times New Roman" w:hAnsi="Times New Roman" w:cs="Times New Roman"/>
              </w:rPr>
              <w:t xml:space="preserve"> iabyrinthe par un trou particulier r, &amp;. </w:t>
            </w:r>
            <w:proofErr w:type="gramStart"/>
            <w:r w:rsidRPr="0067685F">
              <w:rPr>
                <w:rFonts w:ascii="Times New Roman" w:hAnsi="Times New Roman" w:cs="Times New Roman"/>
              </w:rPr>
              <w:t>se</w:t>
            </w:r>
            <w:proofErr w:type="gramEnd"/>
            <w:r w:rsidRPr="0067685F">
              <w:rPr>
                <w:rFonts w:ascii="Times New Roman" w:hAnsi="Times New Roman" w:cs="Times New Roman"/>
              </w:rPr>
              <w:t xml:space="preserve"> clivilê par la partie Figure I, iiiftiieiae de la bourse claftique j, s qui contient les oliélels: ia cinquième paire y fournit aufli quelques filamens.</w:t>
            </w:r>
          </w:p>
          <w:p w:rsidR="003A202E" w:rsidRPr="0067685F" w:rsidRDefault="003A202E" w:rsidP="003A202E">
            <w:pPr>
              <w:rPr>
                <w:rFonts w:ascii="Times New Roman" w:hAnsi="Times New Roman" w:cs="Times New Roman"/>
              </w:rPr>
            </w:pPr>
            <w:r w:rsidRPr="0067685F">
              <w:rPr>
                <w:rFonts w:ascii="Times New Roman" w:hAnsi="Times New Roman" w:cs="Times New Roman"/>
              </w:rPr>
              <w:t>11 d\ donc prouvé que dans la raie comme dans plusieurs autres poissons qui ne respirent pas l’air, l’organe de iouïe est placé immédiatement iôus l’os de la tête, sans être couvert d’aucun muscle, ni de graiffe ou d’une autre partie quelconque qui puisse empêcher le mouvement ondoyant ou la vibration de l’eau.</w:t>
            </w:r>
          </w:p>
          <w:p w:rsidR="003A202E" w:rsidRPr="0067685F" w:rsidRDefault="003A202E" w:rsidP="003A202E">
            <w:pPr>
              <w:rPr>
                <w:rFonts w:ascii="Times New Roman" w:hAnsi="Times New Roman" w:cs="Times New Roman"/>
              </w:rPr>
            </w:pPr>
            <w:r w:rsidRPr="0067685F">
              <w:rPr>
                <w:rFonts w:ascii="Times New Roman" w:hAnsi="Times New Roman" w:cs="Times New Roman"/>
              </w:rPr>
              <w:t>Cette vibration feia communiquée à la tête de ce poisson 8c aux ofîdets, qui feront plus ou moins agités à mesure que la vibration fera plus ou moins forte; les canaux demi –circulaires &amp; le nerf auditif sentiront aussi le même effet.</w:t>
            </w:r>
          </w:p>
          <w:p w:rsidR="003A202E" w:rsidRPr="0067685F" w:rsidRDefault="003A202E" w:rsidP="003A202E">
            <w:pPr>
              <w:rPr>
                <w:rFonts w:ascii="Times New Roman" w:hAnsi="Times New Roman" w:cs="Times New Roman"/>
              </w:rPr>
            </w:pPr>
            <w:r w:rsidRPr="0067685F">
              <w:rPr>
                <w:rFonts w:ascii="Times New Roman" w:hAnsi="Times New Roman" w:cs="Times New Roman"/>
              </w:rPr>
              <w:t xml:space="preserve">La mollesse de ces deux osselets ne peut pas changer l’effet sur Je nerf, peut-être étoit-elle nécessaire pour ne pas trop irriter les nerfs acoufliques, car la raie habite naturellement les profondeurs de la mer, &amp; a la tête large &amp; fins être couverte de muscles; le mouvement d\m osselet dur Si. </w:t>
            </w:r>
            <w:proofErr w:type="gramStart"/>
            <w:r w:rsidRPr="0067685F">
              <w:rPr>
                <w:rFonts w:ascii="Times New Roman" w:hAnsi="Times New Roman" w:cs="Times New Roman"/>
              </w:rPr>
              <w:t>dentelé</w:t>
            </w:r>
            <w:proofErr w:type="gramEnd"/>
            <w:r w:rsidRPr="0067685F">
              <w:rPr>
                <w:rFonts w:ascii="Times New Roman" w:hAnsi="Times New Roman" w:cs="Times New Roman"/>
              </w:rPr>
              <w:t xml:space="preserve"> feroit, sans doute, insupportable à cet animal.</w:t>
            </w:r>
          </w:p>
          <w:p w:rsidR="003A202E" w:rsidRPr="0067685F" w:rsidRDefault="003A202E" w:rsidP="003A202E">
            <w:pPr>
              <w:rPr>
                <w:rFonts w:ascii="Times New Roman" w:hAnsi="Times New Roman" w:cs="Times New Roman"/>
              </w:rPr>
            </w:pPr>
            <w:proofErr w:type="gramStart"/>
            <w:r w:rsidRPr="0067685F">
              <w:rPr>
                <w:rFonts w:ascii="Times New Roman" w:hAnsi="Times New Roman" w:cs="Times New Roman"/>
              </w:rPr>
              <w:t>Lorsqu’on compare tous les poissons ensemble, excepté les cétacées ou les vrais amphibies, il est évident que leurs organes ne différent pas quant au sentiment du (on aquatique; ils ont tous les trois canaux demi-circulaires, cartilagineux 8l creux en dedans; ils ont pareillement une bourse ékiftique qui contient un ou deux ossêlets fort mobiles flottans dans une gelée plus ou moins épisse &amp; n’adhèrent aux parties voilines, qu’autant qu’il faut pour être nourris.</w:t>
            </w:r>
            <w:proofErr w:type="gramEnd"/>
          </w:p>
          <w:p w:rsidR="003A202E" w:rsidRPr="0067685F" w:rsidRDefault="003A202E" w:rsidP="003A202E">
            <w:pPr>
              <w:rPr>
                <w:rFonts w:ascii="Times New Roman" w:hAnsi="Times New Roman" w:cs="Times New Roman"/>
              </w:rPr>
            </w:pPr>
            <w:r w:rsidRPr="0067685F">
              <w:rPr>
                <w:rFonts w:ascii="Times New Roman" w:hAnsi="Times New Roman" w:cs="Times New Roman"/>
              </w:rPr>
              <w:t>Pour être convaincu qu’un corps plus ou moins dur, mais flottant librement dans une fubfknce gélalineuse, reçoit la plus légère commotion ou mouvement extérieur, on n’a qu’à remplir un verre de gelée de corne de cerf &amp; y plonger quelque corps, on sentira aux doigts le mouvement de ce corps dès qu’on remuera le verre ou qu’on lui donnera un petit choc avec un doigt de l’autre main; quand on enferme dans une petite vessie quelque corps dui-, le moindre mouvement de la veslie fait branler ce corps qui produit une feiiiâtion très-forte fur le doigt qui tient ia veffiet</w:t>
            </w:r>
          </w:p>
        </w:tc>
      </w:tr>
    </w:tbl>
    <w:p w:rsidR="007F66CE" w:rsidRPr="007F66CE" w:rsidRDefault="007F66CE" w:rsidP="0032198D">
      <w:pPr>
        <w:spacing w:after="0" w:line="240" w:lineRule="auto"/>
        <w:rPr>
          <w:rFonts w:ascii="Times New Roman" w:hAnsi="Times New Roman" w:cs="Times New Roman"/>
          <w:b/>
          <w:sz w:val="24"/>
          <w:szCs w:val="24"/>
        </w:rPr>
      </w:pPr>
      <w:r w:rsidRPr="007F66CE">
        <w:rPr>
          <w:rFonts w:ascii="Times New Roman" w:hAnsi="Times New Roman" w:cs="Times New Roman"/>
          <w:b/>
          <w:sz w:val="24"/>
          <w:szCs w:val="24"/>
        </w:rPr>
        <w:lastRenderedPageBreak/>
        <w:t>Plates</w:t>
      </w:r>
    </w:p>
    <w:tbl>
      <w:tblPr>
        <w:tblStyle w:val="TableGrid"/>
        <w:tblW w:w="0" w:type="auto"/>
        <w:tblLook w:val="04A0" w:firstRow="1" w:lastRow="0" w:firstColumn="1" w:lastColumn="0" w:noHBand="0" w:noVBand="1"/>
      </w:tblPr>
      <w:tblGrid>
        <w:gridCol w:w="6475"/>
        <w:gridCol w:w="6475"/>
      </w:tblGrid>
      <w:tr w:rsidR="007F66CE" w:rsidTr="007F66CE">
        <w:tc>
          <w:tcPr>
            <w:tcW w:w="6475" w:type="dxa"/>
          </w:tcPr>
          <w:p w:rsidR="007F66CE" w:rsidRDefault="007F66CE" w:rsidP="0032198D">
            <w:pPr>
              <w:rPr>
                <w:rFonts w:ascii="Times New Roman" w:hAnsi="Times New Roman" w:cs="Times New Roman"/>
                <w:sz w:val="24"/>
                <w:szCs w:val="24"/>
              </w:rPr>
            </w:pPr>
            <w:r w:rsidRPr="007F66CE">
              <w:rPr>
                <w:rFonts w:ascii="Times New Roman" w:hAnsi="Times New Roman" w:cs="Times New Roman"/>
                <w:noProof/>
                <w:sz w:val="24"/>
                <w:szCs w:val="24"/>
              </w:rPr>
              <w:drawing>
                <wp:inline distT="0" distB="0" distL="0" distR="0" wp14:anchorId="464C4F5A" wp14:editId="788CFA8C">
                  <wp:extent cx="2892220" cy="562927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Effect>
                                      <a14:brightnessContrast bright="20000" contrast="-40000"/>
                                    </a14:imgEffect>
                                  </a14:imgLayer>
                                </a14:imgProps>
                              </a:ext>
                            </a:extLst>
                          </a:blip>
                          <a:stretch>
                            <a:fillRect/>
                          </a:stretch>
                        </pic:blipFill>
                        <pic:spPr>
                          <a:xfrm>
                            <a:off x="0" y="0"/>
                            <a:ext cx="2892530" cy="5629878"/>
                          </a:xfrm>
                          <a:prstGeom prst="rect">
                            <a:avLst/>
                          </a:prstGeom>
                        </pic:spPr>
                      </pic:pic>
                    </a:graphicData>
                  </a:graphic>
                </wp:inline>
              </w:drawing>
            </w:r>
          </w:p>
        </w:tc>
        <w:tc>
          <w:tcPr>
            <w:tcW w:w="6475" w:type="dxa"/>
          </w:tcPr>
          <w:p w:rsidR="007F66CE" w:rsidRDefault="007F66CE" w:rsidP="0032198D">
            <w:pPr>
              <w:rPr>
                <w:rFonts w:ascii="Times New Roman" w:hAnsi="Times New Roman" w:cs="Times New Roman"/>
                <w:sz w:val="24"/>
                <w:szCs w:val="24"/>
              </w:rPr>
            </w:pPr>
            <w:r w:rsidRPr="007F66CE">
              <w:rPr>
                <w:rFonts w:ascii="Times New Roman" w:hAnsi="Times New Roman" w:cs="Times New Roman"/>
                <w:noProof/>
                <w:sz w:val="24"/>
                <w:szCs w:val="24"/>
              </w:rPr>
              <w:drawing>
                <wp:inline distT="0" distB="0" distL="0" distR="0" wp14:anchorId="0A1A5E17" wp14:editId="30984623">
                  <wp:extent cx="3962400" cy="5419958"/>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64518" cy="5422855"/>
                          </a:xfrm>
                          <a:prstGeom prst="rect">
                            <a:avLst/>
                          </a:prstGeom>
                        </pic:spPr>
                      </pic:pic>
                    </a:graphicData>
                  </a:graphic>
                </wp:inline>
              </w:drawing>
            </w:r>
          </w:p>
        </w:tc>
      </w:tr>
    </w:tbl>
    <w:p w:rsidR="007F66CE" w:rsidRPr="007F66CE" w:rsidRDefault="007F66CE" w:rsidP="0032198D">
      <w:pPr>
        <w:spacing w:after="0" w:line="240" w:lineRule="auto"/>
        <w:rPr>
          <w:rFonts w:ascii="Times New Roman" w:hAnsi="Times New Roman" w:cs="Times New Roman"/>
          <w:b/>
          <w:sz w:val="24"/>
          <w:szCs w:val="24"/>
        </w:rPr>
      </w:pPr>
      <w:r w:rsidRPr="007F66CE">
        <w:rPr>
          <w:rFonts w:ascii="Times New Roman" w:hAnsi="Times New Roman" w:cs="Times New Roman"/>
          <w:b/>
          <w:sz w:val="24"/>
          <w:szCs w:val="24"/>
        </w:rPr>
        <w:lastRenderedPageBreak/>
        <w:t>More Plates</w:t>
      </w:r>
    </w:p>
    <w:tbl>
      <w:tblPr>
        <w:tblStyle w:val="TableGrid"/>
        <w:tblW w:w="0" w:type="auto"/>
        <w:tblLook w:val="04A0" w:firstRow="1" w:lastRow="0" w:firstColumn="1" w:lastColumn="0" w:noHBand="0" w:noVBand="1"/>
      </w:tblPr>
      <w:tblGrid>
        <w:gridCol w:w="6475"/>
        <w:gridCol w:w="6475"/>
      </w:tblGrid>
      <w:tr w:rsidR="007F66CE" w:rsidTr="007F66CE">
        <w:tc>
          <w:tcPr>
            <w:tcW w:w="6475" w:type="dxa"/>
          </w:tcPr>
          <w:p w:rsidR="007F66CE" w:rsidRDefault="007F66CE" w:rsidP="0032198D">
            <w:pPr>
              <w:rPr>
                <w:rFonts w:ascii="Times New Roman" w:hAnsi="Times New Roman" w:cs="Times New Roman"/>
                <w:sz w:val="24"/>
                <w:szCs w:val="24"/>
              </w:rPr>
            </w:pPr>
            <w:r w:rsidRPr="007F66CE">
              <w:rPr>
                <w:rFonts w:ascii="Times New Roman" w:hAnsi="Times New Roman" w:cs="Times New Roman"/>
                <w:noProof/>
                <w:sz w:val="24"/>
                <w:szCs w:val="24"/>
              </w:rPr>
              <w:drawing>
                <wp:inline distT="0" distB="0" distL="0" distR="0" wp14:anchorId="6580A9D6" wp14:editId="04D9E0BA">
                  <wp:extent cx="3457575" cy="5752382"/>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bright="20000" contrast="-40000"/>
                                    </a14:imgEffect>
                                  </a14:imgLayer>
                                </a14:imgProps>
                              </a:ext>
                            </a:extLst>
                          </a:blip>
                          <a:stretch>
                            <a:fillRect/>
                          </a:stretch>
                        </pic:blipFill>
                        <pic:spPr>
                          <a:xfrm>
                            <a:off x="0" y="0"/>
                            <a:ext cx="3457575" cy="5752382"/>
                          </a:xfrm>
                          <a:prstGeom prst="rect">
                            <a:avLst/>
                          </a:prstGeom>
                        </pic:spPr>
                      </pic:pic>
                    </a:graphicData>
                  </a:graphic>
                </wp:inline>
              </w:drawing>
            </w:r>
          </w:p>
        </w:tc>
        <w:tc>
          <w:tcPr>
            <w:tcW w:w="6475" w:type="dxa"/>
          </w:tcPr>
          <w:p w:rsidR="007F66CE" w:rsidRDefault="007F66CE" w:rsidP="0032198D">
            <w:pPr>
              <w:rPr>
                <w:rFonts w:ascii="Times New Roman" w:hAnsi="Times New Roman" w:cs="Times New Roman"/>
                <w:sz w:val="24"/>
                <w:szCs w:val="24"/>
              </w:rPr>
            </w:pPr>
            <w:r w:rsidRPr="007F66CE">
              <w:rPr>
                <w:rFonts w:ascii="Times New Roman" w:hAnsi="Times New Roman" w:cs="Times New Roman"/>
                <w:noProof/>
                <w:sz w:val="24"/>
                <w:szCs w:val="24"/>
              </w:rPr>
              <w:drawing>
                <wp:inline distT="0" distB="0" distL="0" distR="0" wp14:anchorId="6E056226" wp14:editId="2BD695EC">
                  <wp:extent cx="3905250" cy="552692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07058" cy="5529480"/>
                          </a:xfrm>
                          <a:prstGeom prst="rect">
                            <a:avLst/>
                          </a:prstGeom>
                        </pic:spPr>
                      </pic:pic>
                    </a:graphicData>
                  </a:graphic>
                </wp:inline>
              </w:drawing>
            </w:r>
          </w:p>
        </w:tc>
      </w:tr>
    </w:tbl>
    <w:p w:rsidR="007F66CE" w:rsidRPr="00412583" w:rsidRDefault="007F66CE" w:rsidP="0032198D">
      <w:pPr>
        <w:spacing w:after="0" w:line="240" w:lineRule="auto"/>
        <w:rPr>
          <w:rFonts w:ascii="Times New Roman" w:hAnsi="Times New Roman" w:cs="Times New Roman"/>
          <w:b/>
          <w:sz w:val="24"/>
          <w:szCs w:val="24"/>
        </w:rPr>
      </w:pPr>
      <w:r w:rsidRPr="00412583">
        <w:rPr>
          <w:rFonts w:ascii="Times New Roman" w:hAnsi="Times New Roman" w:cs="Times New Roman"/>
          <w:b/>
          <w:sz w:val="24"/>
          <w:szCs w:val="24"/>
        </w:rPr>
        <w:lastRenderedPageBreak/>
        <w:t>And More Plates</w:t>
      </w:r>
    </w:p>
    <w:tbl>
      <w:tblPr>
        <w:tblStyle w:val="TableGrid"/>
        <w:tblW w:w="0" w:type="auto"/>
        <w:tblLook w:val="04A0" w:firstRow="1" w:lastRow="0" w:firstColumn="1" w:lastColumn="0" w:noHBand="0" w:noVBand="1"/>
      </w:tblPr>
      <w:tblGrid>
        <w:gridCol w:w="6368"/>
        <w:gridCol w:w="6582"/>
      </w:tblGrid>
      <w:tr w:rsidR="00412583" w:rsidTr="00412583">
        <w:tc>
          <w:tcPr>
            <w:tcW w:w="6475" w:type="dxa"/>
          </w:tcPr>
          <w:p w:rsidR="00412583" w:rsidRDefault="00412583" w:rsidP="0032198D">
            <w:pPr>
              <w:rPr>
                <w:rFonts w:ascii="Times New Roman" w:hAnsi="Times New Roman" w:cs="Times New Roman"/>
                <w:sz w:val="24"/>
                <w:szCs w:val="24"/>
              </w:rPr>
            </w:pPr>
            <w:r w:rsidRPr="00412583">
              <w:rPr>
                <w:rFonts w:ascii="Times New Roman" w:hAnsi="Times New Roman" w:cs="Times New Roman"/>
                <w:noProof/>
                <w:sz w:val="24"/>
                <w:szCs w:val="24"/>
              </w:rPr>
              <w:drawing>
                <wp:inline distT="0" distB="0" distL="0" distR="0" wp14:anchorId="3048B30A" wp14:editId="06B2B849">
                  <wp:extent cx="3305175" cy="569103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Effect>
                                      <a14:brightnessContrast bright="20000" contrast="-40000"/>
                                    </a14:imgEffect>
                                  </a14:imgLayer>
                                </a14:imgProps>
                              </a:ext>
                            </a:extLst>
                          </a:blip>
                          <a:stretch>
                            <a:fillRect/>
                          </a:stretch>
                        </pic:blipFill>
                        <pic:spPr>
                          <a:xfrm>
                            <a:off x="0" y="0"/>
                            <a:ext cx="3305473" cy="5691543"/>
                          </a:xfrm>
                          <a:prstGeom prst="rect">
                            <a:avLst/>
                          </a:prstGeom>
                        </pic:spPr>
                      </pic:pic>
                    </a:graphicData>
                  </a:graphic>
                </wp:inline>
              </w:drawing>
            </w:r>
          </w:p>
        </w:tc>
        <w:tc>
          <w:tcPr>
            <w:tcW w:w="6475" w:type="dxa"/>
          </w:tcPr>
          <w:p w:rsidR="00412583" w:rsidRDefault="00412583" w:rsidP="0032198D">
            <w:pPr>
              <w:rPr>
                <w:rFonts w:ascii="Times New Roman" w:hAnsi="Times New Roman" w:cs="Times New Roman"/>
                <w:sz w:val="24"/>
                <w:szCs w:val="24"/>
              </w:rPr>
            </w:pPr>
            <w:r w:rsidRPr="00412583">
              <w:rPr>
                <w:rFonts w:ascii="Times New Roman" w:hAnsi="Times New Roman" w:cs="Times New Roman"/>
                <w:noProof/>
                <w:sz w:val="24"/>
                <w:szCs w:val="24"/>
              </w:rPr>
              <w:drawing>
                <wp:inline distT="0" distB="0" distL="0" distR="0" wp14:anchorId="49BA7F28" wp14:editId="2FBC87A3">
                  <wp:extent cx="4042820" cy="55340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45097" cy="5537142"/>
                          </a:xfrm>
                          <a:prstGeom prst="rect">
                            <a:avLst/>
                          </a:prstGeom>
                        </pic:spPr>
                      </pic:pic>
                    </a:graphicData>
                  </a:graphic>
                </wp:inline>
              </w:drawing>
            </w:r>
          </w:p>
        </w:tc>
      </w:tr>
    </w:tbl>
    <w:p w:rsidR="00AF4F9F" w:rsidRPr="00A11457" w:rsidRDefault="00A11457" w:rsidP="0032198D">
      <w:pPr>
        <w:spacing w:after="0" w:line="240" w:lineRule="auto"/>
        <w:rPr>
          <w:rFonts w:ascii="Times New Roman" w:hAnsi="Times New Roman" w:cs="Times New Roman"/>
          <w:b/>
          <w:sz w:val="24"/>
          <w:szCs w:val="24"/>
        </w:rPr>
      </w:pPr>
      <w:r w:rsidRPr="00A11457">
        <w:rPr>
          <w:rFonts w:ascii="Times New Roman" w:hAnsi="Times New Roman" w:cs="Times New Roman"/>
          <w:b/>
          <w:sz w:val="24"/>
          <w:szCs w:val="24"/>
        </w:rPr>
        <w:lastRenderedPageBreak/>
        <w:t>197</w:t>
      </w:r>
    </w:p>
    <w:tbl>
      <w:tblPr>
        <w:tblStyle w:val="TableGrid"/>
        <w:tblW w:w="0" w:type="auto"/>
        <w:tblLook w:val="04A0" w:firstRow="1" w:lastRow="0" w:firstColumn="1" w:lastColumn="0" w:noHBand="0" w:noVBand="1"/>
      </w:tblPr>
      <w:tblGrid>
        <w:gridCol w:w="7221"/>
        <w:gridCol w:w="5729"/>
      </w:tblGrid>
      <w:tr w:rsidR="00AB640D" w:rsidTr="00AB640D">
        <w:tc>
          <w:tcPr>
            <w:tcW w:w="6475" w:type="dxa"/>
          </w:tcPr>
          <w:p w:rsidR="00AB640D" w:rsidRDefault="00136E16" w:rsidP="0032198D">
            <w:pPr>
              <w:rPr>
                <w:rFonts w:ascii="Times New Roman" w:hAnsi="Times New Roman" w:cs="Times New Roman"/>
                <w:sz w:val="24"/>
                <w:szCs w:val="24"/>
              </w:rPr>
            </w:pPr>
            <w:r w:rsidRPr="00136E16">
              <w:rPr>
                <w:rFonts w:ascii="Times New Roman" w:hAnsi="Times New Roman" w:cs="Times New Roman"/>
                <w:noProof/>
                <w:sz w:val="24"/>
                <w:szCs w:val="24"/>
              </w:rPr>
              <w:drawing>
                <wp:inline distT="0" distB="0" distL="0" distR="0" wp14:anchorId="26D3F96F" wp14:editId="40C56314">
                  <wp:extent cx="4448175" cy="54526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harpenSoften amount="50000"/>
                                    </a14:imgEffect>
                                    <a14:imgEffect>
                                      <a14:brightnessContrast bright="20000" contrast="-40000"/>
                                    </a14:imgEffect>
                                  </a14:imgLayer>
                                </a14:imgProps>
                              </a:ext>
                            </a:extLst>
                          </a:blip>
                          <a:stretch>
                            <a:fillRect/>
                          </a:stretch>
                        </pic:blipFill>
                        <pic:spPr>
                          <a:xfrm>
                            <a:off x="0" y="0"/>
                            <a:ext cx="4452418" cy="5457802"/>
                          </a:xfrm>
                          <a:prstGeom prst="rect">
                            <a:avLst/>
                          </a:prstGeom>
                        </pic:spPr>
                      </pic:pic>
                    </a:graphicData>
                  </a:graphic>
                </wp:inline>
              </w:drawing>
            </w:r>
          </w:p>
        </w:tc>
        <w:tc>
          <w:tcPr>
            <w:tcW w:w="6475" w:type="dxa"/>
          </w:tcPr>
          <w:p w:rsidR="00AB640D" w:rsidRDefault="00AB640D" w:rsidP="00AB640D">
            <w:pPr>
              <w:rPr>
                <w:rFonts w:ascii="Times New Roman" w:hAnsi="Times New Roman" w:cs="Times New Roman"/>
                <w:sz w:val="24"/>
                <w:szCs w:val="24"/>
              </w:rPr>
            </w:pPr>
            <w:proofErr w:type="gramStart"/>
            <w:r w:rsidRPr="0032198D">
              <w:rPr>
                <w:rFonts w:ascii="Times New Roman" w:hAnsi="Times New Roman" w:cs="Times New Roman"/>
                <w:sz w:val="24"/>
                <w:szCs w:val="24"/>
              </w:rPr>
              <w:t>Par les expériences que le célèbre M. Nollet a faites, il est évident que l</w:t>
            </w:r>
            <w:r>
              <w:rPr>
                <w:rFonts w:ascii="Times New Roman" w:hAnsi="Times New Roman" w:cs="Times New Roman"/>
                <w:sz w:val="24"/>
                <w:szCs w:val="24"/>
              </w:rPr>
              <w:t>’</w:t>
            </w:r>
            <w:r w:rsidRPr="0032198D">
              <w:rPr>
                <w:rFonts w:ascii="Times New Roman" w:hAnsi="Times New Roman" w:cs="Times New Roman"/>
                <w:sz w:val="24"/>
                <w:szCs w:val="24"/>
              </w:rPr>
              <w:t>eau est capable de recevoir diversês impressions sèmblables à celles qui forment le ion dans l</w:t>
            </w:r>
            <w:r>
              <w:rPr>
                <w:rFonts w:ascii="Times New Roman" w:hAnsi="Times New Roman" w:cs="Times New Roman"/>
                <w:sz w:val="24"/>
                <w:szCs w:val="24"/>
              </w:rPr>
              <w:t>’</w:t>
            </w:r>
            <w:r w:rsidRPr="0032198D">
              <w:rPr>
                <w:rFonts w:ascii="Times New Roman" w:hAnsi="Times New Roman" w:cs="Times New Roman"/>
                <w:sz w:val="24"/>
                <w:szCs w:val="24"/>
              </w:rPr>
              <w:t>air,</w:t>
            </w:r>
            <w:r>
              <w:rPr>
                <w:rFonts w:ascii="Times New Roman" w:hAnsi="Times New Roman" w:cs="Times New Roman"/>
                <w:sz w:val="24"/>
                <w:szCs w:val="24"/>
              </w:rPr>
              <w:t xml:space="preserve"> elle peut même tianlmettre le s</w:t>
            </w:r>
            <w:r w:rsidRPr="0032198D">
              <w:rPr>
                <w:rFonts w:ascii="Times New Roman" w:hAnsi="Times New Roman" w:cs="Times New Roman"/>
                <w:sz w:val="24"/>
                <w:szCs w:val="24"/>
              </w:rPr>
              <w:t>on de l</w:t>
            </w:r>
            <w:r>
              <w:rPr>
                <w:rFonts w:ascii="Times New Roman" w:hAnsi="Times New Roman" w:cs="Times New Roman"/>
                <w:sz w:val="24"/>
                <w:szCs w:val="24"/>
              </w:rPr>
              <w:t>’</w:t>
            </w:r>
            <w:r w:rsidRPr="0032198D">
              <w:rPr>
                <w:rFonts w:ascii="Times New Roman" w:hAnsi="Times New Roman" w:cs="Times New Roman"/>
                <w:sz w:val="24"/>
                <w:szCs w:val="24"/>
              </w:rPr>
              <w:t>air; il est donc incontestablement prouvé que les poissons entendent par un mouvement de l</w:t>
            </w:r>
            <w:r>
              <w:rPr>
                <w:rFonts w:ascii="Times New Roman" w:hAnsi="Times New Roman" w:cs="Times New Roman"/>
                <w:sz w:val="24"/>
                <w:szCs w:val="24"/>
              </w:rPr>
              <w:t>’</w:t>
            </w:r>
            <w:r w:rsidRPr="0032198D">
              <w:rPr>
                <w:rFonts w:ascii="Times New Roman" w:hAnsi="Times New Roman" w:cs="Times New Roman"/>
                <w:sz w:val="24"/>
                <w:szCs w:val="24"/>
              </w:rPr>
              <w:t>eau, analogue au mouvement de l</w:t>
            </w:r>
            <w:r>
              <w:rPr>
                <w:rFonts w:ascii="Times New Roman" w:hAnsi="Times New Roman" w:cs="Times New Roman"/>
                <w:sz w:val="24"/>
                <w:szCs w:val="24"/>
              </w:rPr>
              <w:t>’</w:t>
            </w:r>
            <w:r w:rsidRPr="0032198D">
              <w:rPr>
                <w:rFonts w:ascii="Times New Roman" w:hAnsi="Times New Roman" w:cs="Times New Roman"/>
                <w:sz w:val="24"/>
                <w:szCs w:val="24"/>
              </w:rPr>
              <w:t>aif que nous appelons son, &amp; que les organes ddlincs à cela font afîèz analogues aux organes intérieurs de l</w:t>
            </w:r>
            <w:r>
              <w:rPr>
                <w:rFonts w:ascii="Times New Roman" w:hAnsi="Times New Roman" w:cs="Times New Roman"/>
                <w:sz w:val="24"/>
                <w:szCs w:val="24"/>
              </w:rPr>
              <w:t>’</w:t>
            </w:r>
            <w:r w:rsidRPr="0032198D">
              <w:rPr>
                <w:rFonts w:ascii="Times New Roman" w:hAnsi="Times New Roman" w:cs="Times New Roman"/>
                <w:sz w:val="24"/>
                <w:szCs w:val="24"/>
              </w:rPr>
              <w:t>ouïe dans tous les animaux qui nous font connus.</w:t>
            </w:r>
            <w:proofErr w:type="gramEnd"/>
          </w:p>
          <w:p w:rsidR="00AB640D" w:rsidRPr="0032198D" w:rsidRDefault="00AB640D" w:rsidP="00AB640D">
            <w:pPr>
              <w:rPr>
                <w:rFonts w:ascii="Times New Roman" w:hAnsi="Times New Roman" w:cs="Times New Roman"/>
                <w:sz w:val="24"/>
                <w:szCs w:val="24"/>
              </w:rPr>
            </w:pPr>
            <w:r w:rsidRPr="0032198D">
              <w:rPr>
                <w:rFonts w:ascii="Times New Roman" w:hAnsi="Times New Roman" w:cs="Times New Roman"/>
                <w:sz w:val="24"/>
                <w:szCs w:val="24"/>
              </w:rPr>
              <w:t>Nou</w:t>
            </w:r>
            <w:r>
              <w:rPr>
                <w:rFonts w:ascii="Times New Roman" w:hAnsi="Times New Roman" w:cs="Times New Roman"/>
                <w:sz w:val="24"/>
                <w:szCs w:val="24"/>
              </w:rPr>
              <w:t>s pouvons aussi distinguer les sons en s</w:t>
            </w:r>
            <w:r w:rsidRPr="0032198D">
              <w:rPr>
                <w:rFonts w:ascii="Times New Roman" w:hAnsi="Times New Roman" w:cs="Times New Roman"/>
                <w:sz w:val="24"/>
                <w:szCs w:val="24"/>
              </w:rPr>
              <w:t>ons de l</w:t>
            </w:r>
            <w:r>
              <w:rPr>
                <w:rFonts w:ascii="Times New Roman" w:hAnsi="Times New Roman" w:cs="Times New Roman"/>
                <w:sz w:val="24"/>
                <w:szCs w:val="24"/>
              </w:rPr>
              <w:t>’</w:t>
            </w:r>
            <w:r w:rsidRPr="0032198D">
              <w:rPr>
                <w:rFonts w:ascii="Times New Roman" w:hAnsi="Times New Roman" w:cs="Times New Roman"/>
                <w:sz w:val="24"/>
                <w:szCs w:val="24"/>
              </w:rPr>
              <w:t>air &amp; de l</w:t>
            </w:r>
            <w:r>
              <w:rPr>
                <w:rFonts w:ascii="Times New Roman" w:hAnsi="Times New Roman" w:cs="Times New Roman"/>
                <w:sz w:val="24"/>
                <w:szCs w:val="24"/>
              </w:rPr>
              <w:t>’</w:t>
            </w:r>
            <w:r w:rsidRPr="0032198D">
              <w:rPr>
                <w:rFonts w:ascii="Times New Roman" w:hAnsi="Times New Roman" w:cs="Times New Roman"/>
                <w:sz w:val="24"/>
                <w:szCs w:val="24"/>
              </w:rPr>
              <w:t xml:space="preserve">eau, &amp; affirmer positivement que chaque animai exige un organe différent, fuivant ie milieu dans lequel il </w:t>
            </w:r>
            <w:r>
              <w:rPr>
                <w:rFonts w:ascii="Times New Roman" w:hAnsi="Times New Roman" w:cs="Times New Roman"/>
                <w:sz w:val="24"/>
                <w:szCs w:val="24"/>
              </w:rPr>
              <w:t>vit; le tambour pr conséquent, l</w:t>
            </w:r>
            <w:r w:rsidRPr="0032198D">
              <w:rPr>
                <w:rFonts w:ascii="Times New Roman" w:hAnsi="Times New Roman" w:cs="Times New Roman"/>
                <w:sz w:val="24"/>
                <w:szCs w:val="24"/>
              </w:rPr>
              <w:t>e canal auditif &amp; l</w:t>
            </w:r>
            <w:r>
              <w:rPr>
                <w:rFonts w:ascii="Times New Roman" w:hAnsi="Times New Roman" w:cs="Times New Roman"/>
                <w:sz w:val="24"/>
                <w:szCs w:val="24"/>
              </w:rPr>
              <w:t>’</w:t>
            </w:r>
            <w:r w:rsidRPr="0032198D">
              <w:rPr>
                <w:rFonts w:ascii="Times New Roman" w:hAnsi="Times New Roman" w:cs="Times New Roman"/>
                <w:sz w:val="24"/>
                <w:szCs w:val="24"/>
              </w:rPr>
              <w:t>oreille extérieure si nécel^feires aux animaux terredres &amp; aux amphibies, seroient-ils inutiles aux poissons dont nous avons fait mention dans ce Mémoire \</w:t>
            </w:r>
          </w:p>
          <w:p w:rsidR="00AB640D" w:rsidRPr="0032198D" w:rsidRDefault="00AB640D" w:rsidP="00AB640D">
            <w:pPr>
              <w:rPr>
                <w:rFonts w:ascii="Times New Roman" w:hAnsi="Times New Roman" w:cs="Times New Roman"/>
                <w:sz w:val="24"/>
                <w:szCs w:val="24"/>
              </w:rPr>
            </w:pPr>
            <w:r w:rsidRPr="0032198D">
              <w:rPr>
                <w:rFonts w:ascii="Times New Roman" w:hAnsi="Times New Roman" w:cs="Times New Roman"/>
                <w:sz w:val="24"/>
                <w:szCs w:val="24"/>
              </w:rPr>
              <w:t>I \£é I</w:t>
            </w:r>
          </w:p>
          <w:p w:rsidR="00AB640D" w:rsidRDefault="00AB640D" w:rsidP="00AB640D">
            <w:pPr>
              <w:rPr>
                <w:rFonts w:ascii="Times New Roman" w:hAnsi="Times New Roman" w:cs="Times New Roman"/>
                <w:sz w:val="24"/>
                <w:szCs w:val="24"/>
              </w:rPr>
            </w:pPr>
            <w:r w:rsidRPr="0032198D">
              <w:rPr>
                <w:rFonts w:ascii="Times New Roman" w:hAnsi="Times New Roman" w:cs="Times New Roman"/>
                <w:sz w:val="24"/>
                <w:szCs w:val="24"/>
              </w:rPr>
              <w:t>ïs ^^ sT</w:t>
            </w:r>
          </w:p>
        </w:tc>
        <w:bookmarkStart w:id="0" w:name="_GoBack"/>
        <w:bookmarkEnd w:id="0"/>
      </w:tr>
    </w:tbl>
    <w:p w:rsidR="00AF4F9F" w:rsidRPr="0032198D" w:rsidRDefault="00AF4F9F" w:rsidP="00136E16">
      <w:pPr>
        <w:spacing w:after="0" w:line="240" w:lineRule="auto"/>
        <w:rPr>
          <w:rFonts w:ascii="Times New Roman" w:hAnsi="Times New Roman" w:cs="Times New Roman"/>
          <w:sz w:val="24"/>
          <w:szCs w:val="24"/>
        </w:rPr>
      </w:pPr>
    </w:p>
    <w:sectPr w:rsidR="00AF4F9F" w:rsidRPr="0032198D" w:rsidSect="00AD00CF">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5DA4"/>
    <w:rsid w:val="00025787"/>
    <w:rsid w:val="00037DB0"/>
    <w:rsid w:val="00060DB2"/>
    <w:rsid w:val="0010218C"/>
    <w:rsid w:val="001270A9"/>
    <w:rsid w:val="00136E16"/>
    <w:rsid w:val="0016619F"/>
    <w:rsid w:val="001814A1"/>
    <w:rsid w:val="00192580"/>
    <w:rsid w:val="00192F57"/>
    <w:rsid w:val="00196B76"/>
    <w:rsid w:val="001A7815"/>
    <w:rsid w:val="001F7718"/>
    <w:rsid w:val="00217EBF"/>
    <w:rsid w:val="00221035"/>
    <w:rsid w:val="0026266D"/>
    <w:rsid w:val="00301A45"/>
    <w:rsid w:val="00304778"/>
    <w:rsid w:val="003057CA"/>
    <w:rsid w:val="0032198D"/>
    <w:rsid w:val="00340A68"/>
    <w:rsid w:val="00357579"/>
    <w:rsid w:val="00361BC3"/>
    <w:rsid w:val="0037182F"/>
    <w:rsid w:val="003A202E"/>
    <w:rsid w:val="003C2D87"/>
    <w:rsid w:val="003D1449"/>
    <w:rsid w:val="00412583"/>
    <w:rsid w:val="00430D21"/>
    <w:rsid w:val="00431875"/>
    <w:rsid w:val="00440E9E"/>
    <w:rsid w:val="00485750"/>
    <w:rsid w:val="004B587C"/>
    <w:rsid w:val="004D74DB"/>
    <w:rsid w:val="004E0858"/>
    <w:rsid w:val="004F18DD"/>
    <w:rsid w:val="00501D07"/>
    <w:rsid w:val="00515BD1"/>
    <w:rsid w:val="005330CA"/>
    <w:rsid w:val="0055742D"/>
    <w:rsid w:val="00584A37"/>
    <w:rsid w:val="00585473"/>
    <w:rsid w:val="005A4B8A"/>
    <w:rsid w:val="005F61E7"/>
    <w:rsid w:val="00610FAF"/>
    <w:rsid w:val="006150F6"/>
    <w:rsid w:val="00636800"/>
    <w:rsid w:val="0067106A"/>
    <w:rsid w:val="0067685F"/>
    <w:rsid w:val="006839AF"/>
    <w:rsid w:val="006D4549"/>
    <w:rsid w:val="006E0712"/>
    <w:rsid w:val="00730454"/>
    <w:rsid w:val="007431EA"/>
    <w:rsid w:val="007803E7"/>
    <w:rsid w:val="007970C9"/>
    <w:rsid w:val="007C2E33"/>
    <w:rsid w:val="007D79DB"/>
    <w:rsid w:val="007F66CE"/>
    <w:rsid w:val="00817591"/>
    <w:rsid w:val="008469DA"/>
    <w:rsid w:val="0086176F"/>
    <w:rsid w:val="00887E03"/>
    <w:rsid w:val="008E2C63"/>
    <w:rsid w:val="008F21CD"/>
    <w:rsid w:val="00903932"/>
    <w:rsid w:val="009063AE"/>
    <w:rsid w:val="00917C1B"/>
    <w:rsid w:val="00953B4E"/>
    <w:rsid w:val="0098522B"/>
    <w:rsid w:val="0099357C"/>
    <w:rsid w:val="009A152B"/>
    <w:rsid w:val="009A28CA"/>
    <w:rsid w:val="009D2BB8"/>
    <w:rsid w:val="009E1A25"/>
    <w:rsid w:val="00A11457"/>
    <w:rsid w:val="00A21AEC"/>
    <w:rsid w:val="00A23DF1"/>
    <w:rsid w:val="00A612F7"/>
    <w:rsid w:val="00A729FE"/>
    <w:rsid w:val="00A76C8A"/>
    <w:rsid w:val="00A82C2E"/>
    <w:rsid w:val="00A84313"/>
    <w:rsid w:val="00A85196"/>
    <w:rsid w:val="00A86090"/>
    <w:rsid w:val="00AB640D"/>
    <w:rsid w:val="00AD00CF"/>
    <w:rsid w:val="00AD78B8"/>
    <w:rsid w:val="00AF4F9F"/>
    <w:rsid w:val="00B5237E"/>
    <w:rsid w:val="00B8562F"/>
    <w:rsid w:val="00BA0687"/>
    <w:rsid w:val="00BA6B3C"/>
    <w:rsid w:val="00BC5DA4"/>
    <w:rsid w:val="00C007DE"/>
    <w:rsid w:val="00C17C69"/>
    <w:rsid w:val="00C33370"/>
    <w:rsid w:val="00C61C5B"/>
    <w:rsid w:val="00C641CF"/>
    <w:rsid w:val="00C778AA"/>
    <w:rsid w:val="00C969A5"/>
    <w:rsid w:val="00D05701"/>
    <w:rsid w:val="00D72B7D"/>
    <w:rsid w:val="00D74240"/>
    <w:rsid w:val="00D844A9"/>
    <w:rsid w:val="00DB03EC"/>
    <w:rsid w:val="00DD45F2"/>
    <w:rsid w:val="00DD7349"/>
    <w:rsid w:val="00DE5698"/>
    <w:rsid w:val="00E05C21"/>
    <w:rsid w:val="00E062E2"/>
    <w:rsid w:val="00E53953"/>
    <w:rsid w:val="00E61A2A"/>
    <w:rsid w:val="00E93082"/>
    <w:rsid w:val="00EE0019"/>
    <w:rsid w:val="00F16A91"/>
    <w:rsid w:val="00F24B69"/>
    <w:rsid w:val="00F33A6B"/>
    <w:rsid w:val="00F44413"/>
    <w:rsid w:val="00F828DE"/>
    <w:rsid w:val="00FC37B9"/>
    <w:rsid w:val="00FD5581"/>
    <w:rsid w:val="00FE4BD3"/>
    <w:rsid w:val="00FF38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C1B3E63-BB84-4430-BBA0-BA4C6105D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01D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5.wdp"/><Relationship Id="rId18" Type="http://schemas.openxmlformats.org/officeDocument/2006/relationships/image" Target="media/image8.png"/><Relationship Id="rId26" Type="http://schemas.openxmlformats.org/officeDocument/2006/relationships/image" Target="media/image12.png"/><Relationship Id="rId39" Type="http://schemas.microsoft.com/office/2007/relationships/hdphoto" Target="media/hdphoto18.wdp"/><Relationship Id="rId21" Type="http://schemas.microsoft.com/office/2007/relationships/hdphoto" Target="media/hdphoto9.wdp"/><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image" Target="media/image23.png"/><Relationship Id="rId50" Type="http://schemas.openxmlformats.org/officeDocument/2006/relationships/image" Target="media/image25.png"/><Relationship Id="rId55" Type="http://schemas.openxmlformats.org/officeDocument/2006/relationships/fontTable" Target="fontTable.xml"/><Relationship Id="rId7" Type="http://schemas.microsoft.com/office/2007/relationships/hdphoto" Target="media/hdphoto2.wdp"/><Relationship Id="rId2" Type="http://schemas.openxmlformats.org/officeDocument/2006/relationships/settings" Target="settings.xml"/><Relationship Id="rId16" Type="http://schemas.openxmlformats.org/officeDocument/2006/relationships/image" Target="media/image7.png"/><Relationship Id="rId29" Type="http://schemas.microsoft.com/office/2007/relationships/hdphoto" Target="media/hdphoto13.wdp"/><Relationship Id="rId11" Type="http://schemas.microsoft.com/office/2007/relationships/hdphoto" Target="media/hdphoto4.wdp"/><Relationship Id="rId24" Type="http://schemas.openxmlformats.org/officeDocument/2006/relationships/image" Target="media/image11.png"/><Relationship Id="rId32" Type="http://schemas.openxmlformats.org/officeDocument/2006/relationships/image" Target="media/image15.png"/><Relationship Id="rId37" Type="http://schemas.microsoft.com/office/2007/relationships/hdphoto" Target="media/hdphoto17.wdp"/><Relationship Id="rId40" Type="http://schemas.openxmlformats.org/officeDocument/2006/relationships/image" Target="media/image19.png"/><Relationship Id="rId45" Type="http://schemas.microsoft.com/office/2007/relationships/hdphoto" Target="media/hdphoto21.wdp"/><Relationship Id="rId53" Type="http://schemas.openxmlformats.org/officeDocument/2006/relationships/image" Target="media/image27.png"/><Relationship Id="rId5" Type="http://schemas.microsoft.com/office/2007/relationships/hdphoto" Target="media/hdphoto1.wdp"/><Relationship Id="rId10" Type="http://schemas.openxmlformats.org/officeDocument/2006/relationships/image" Target="media/image4.png"/><Relationship Id="rId19" Type="http://schemas.microsoft.com/office/2007/relationships/hdphoto" Target="media/hdphoto8.wdp"/><Relationship Id="rId31" Type="http://schemas.microsoft.com/office/2007/relationships/hdphoto" Target="media/hdphoto14.wdp"/><Relationship Id="rId44" Type="http://schemas.openxmlformats.org/officeDocument/2006/relationships/image" Target="media/image21.png"/><Relationship Id="rId52" Type="http://schemas.openxmlformats.org/officeDocument/2006/relationships/image" Target="media/image26.png"/><Relationship Id="rId4" Type="http://schemas.openxmlformats.org/officeDocument/2006/relationships/image" Target="media/image1.png"/><Relationship Id="rId9" Type="http://schemas.microsoft.com/office/2007/relationships/hdphoto" Target="media/hdphoto3.wdp"/><Relationship Id="rId14" Type="http://schemas.openxmlformats.org/officeDocument/2006/relationships/image" Target="media/image6.png"/><Relationship Id="rId22" Type="http://schemas.openxmlformats.org/officeDocument/2006/relationships/image" Target="media/image10.png"/><Relationship Id="rId27" Type="http://schemas.microsoft.com/office/2007/relationships/hdphoto" Target="media/hdphoto12.wdp"/><Relationship Id="rId30" Type="http://schemas.openxmlformats.org/officeDocument/2006/relationships/image" Target="media/image14.png"/><Relationship Id="rId35" Type="http://schemas.microsoft.com/office/2007/relationships/hdphoto" Target="media/hdphoto16.wdp"/><Relationship Id="rId43" Type="http://schemas.microsoft.com/office/2007/relationships/hdphoto" Target="media/hdphoto20.wdp"/><Relationship Id="rId48" Type="http://schemas.microsoft.com/office/2007/relationships/hdphoto" Target="media/hdphoto22.wdp"/><Relationship Id="rId56" Type="http://schemas.openxmlformats.org/officeDocument/2006/relationships/theme" Target="theme/theme1.xml"/><Relationship Id="rId8" Type="http://schemas.openxmlformats.org/officeDocument/2006/relationships/image" Target="media/image3.png"/><Relationship Id="rId51" Type="http://schemas.microsoft.com/office/2007/relationships/hdphoto" Target="media/hdphoto23.wdp"/><Relationship Id="rId3" Type="http://schemas.openxmlformats.org/officeDocument/2006/relationships/webSettings" Target="webSettings.xml"/><Relationship Id="rId12" Type="http://schemas.openxmlformats.org/officeDocument/2006/relationships/image" Target="media/image5.png"/><Relationship Id="rId17" Type="http://schemas.microsoft.com/office/2007/relationships/hdphoto" Target="media/hdphoto7.wdp"/><Relationship Id="rId25" Type="http://schemas.microsoft.com/office/2007/relationships/hdphoto" Target="media/hdphoto11.wdp"/><Relationship Id="rId33" Type="http://schemas.microsoft.com/office/2007/relationships/hdphoto" Target="media/hdphoto15.wdp"/><Relationship Id="rId38" Type="http://schemas.openxmlformats.org/officeDocument/2006/relationships/image" Target="media/image18.png"/><Relationship Id="rId46" Type="http://schemas.openxmlformats.org/officeDocument/2006/relationships/image" Target="media/image22.png"/><Relationship Id="rId20" Type="http://schemas.openxmlformats.org/officeDocument/2006/relationships/image" Target="media/image9.png"/><Relationship Id="rId41" Type="http://schemas.microsoft.com/office/2007/relationships/hdphoto" Target="media/hdphoto19.wdp"/><Relationship Id="rId54" Type="http://schemas.microsoft.com/office/2007/relationships/hdphoto" Target="media/hdphoto24.wdp"/><Relationship Id="rId1" Type="http://schemas.openxmlformats.org/officeDocument/2006/relationships/styles" Target="styles.xml"/><Relationship Id="rId6" Type="http://schemas.openxmlformats.org/officeDocument/2006/relationships/image" Target="media/image2.png"/><Relationship Id="rId15" Type="http://schemas.microsoft.com/office/2007/relationships/hdphoto" Target="media/hdphoto6.wdp"/><Relationship Id="rId23" Type="http://schemas.microsoft.com/office/2007/relationships/hdphoto" Target="media/hdphoto10.wdp"/><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2418</TotalTime>
  <Pages>24</Pages>
  <Words>6662</Words>
  <Characters>37980</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HPAdmin</dc:creator>
  <cp:keywords/>
  <dc:description/>
  <cp:lastModifiedBy>HPAdmin</cp:lastModifiedBy>
  <cp:revision>100</cp:revision>
  <dcterms:created xsi:type="dcterms:W3CDTF">2019-04-07T23:42:00Z</dcterms:created>
  <dcterms:modified xsi:type="dcterms:W3CDTF">2023-02-28T06:30:00Z</dcterms:modified>
</cp:coreProperties>
</file>